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>«СОГЛАСОВАНО»</w:t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  <w:t>«УТВЕРЖДАЮ»</w:t>
      </w: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>Зам. директора школы по УВР</w:t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  <w:t>Директор школы</w:t>
      </w: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>________________ Е.И. Попова</w:t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  <w:t>_____________ В.П. Шутов</w:t>
      </w: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>«____»___________2017 г.</w:t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  <w:t>«____»___________2017 г.</w:t>
      </w: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8</w:t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</w:t>
      </w: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КАЛЕНДАРНО – ТЕМАТИЧЕСКОЕ ПЛАНИРОВАНИЕ </w:t>
      </w: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557C34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по физике</w:t>
      </w: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>(очно-заочное обучение)</w:t>
      </w: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>2017 – 2018 учебный год</w:t>
      </w: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>Количество часов в неделю – 0,5.</w:t>
      </w: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>Количество контрольных  работ:</w:t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  <w:t>1 полугодие – 2.</w:t>
      </w: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  <w:t xml:space="preserve">  </w:t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557C34">
        <w:rPr>
          <w:rFonts w:ascii="Times New Roman" w:hAnsi="Times New Roman" w:cs="Times New Roman"/>
          <w:b/>
          <w:bCs/>
          <w:caps/>
          <w:sz w:val="24"/>
          <w:szCs w:val="24"/>
        </w:rPr>
        <w:tab/>
        <w:t xml:space="preserve">                        2 полугодие – 2.</w:t>
      </w: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  <w:r w:rsidRPr="00557C34">
        <w:rPr>
          <w:rFonts w:ascii="Times New Roman" w:hAnsi="Times New Roman" w:cs="Times New Roman"/>
          <w:bCs/>
          <w:caps/>
          <w:sz w:val="24"/>
          <w:szCs w:val="24"/>
        </w:rPr>
        <w:t>Базовый учебник: Учебник «Физика 8 класс» А.В. Пёрышкин, 2009.</w:t>
      </w: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57C34" w:rsidRPr="00557C34" w:rsidRDefault="00557C34" w:rsidP="00557C3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C34">
        <w:rPr>
          <w:rFonts w:ascii="Times New Roman" w:hAnsi="Times New Roman" w:cs="Times New Roman"/>
          <w:sz w:val="24"/>
          <w:szCs w:val="24"/>
        </w:rPr>
        <w:t>Рекомендуемый порядок изучения материала:</w:t>
      </w:r>
    </w:p>
    <w:p w:rsidR="00557C34" w:rsidRPr="00557C34" w:rsidRDefault="00557C34" w:rsidP="00557C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57C34">
        <w:rPr>
          <w:rFonts w:ascii="Times New Roman" w:hAnsi="Times New Roman" w:cs="Times New Roman"/>
          <w:sz w:val="24"/>
          <w:szCs w:val="24"/>
        </w:rPr>
        <w:t>Планировать выполнение задания на 2 недели, а не на один день!</w:t>
      </w:r>
    </w:p>
    <w:p w:rsidR="00557C34" w:rsidRPr="00557C34" w:rsidRDefault="00557C34" w:rsidP="00557C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57C34">
        <w:rPr>
          <w:rFonts w:ascii="Times New Roman" w:hAnsi="Times New Roman" w:cs="Times New Roman"/>
          <w:sz w:val="24"/>
          <w:szCs w:val="24"/>
        </w:rPr>
        <w:t xml:space="preserve">Прочитать параграфы учебника. Подчеркнуть </w:t>
      </w:r>
      <w:proofErr w:type="gramStart"/>
      <w:r w:rsidRPr="00557C34">
        <w:rPr>
          <w:rFonts w:ascii="Times New Roman" w:hAnsi="Times New Roman" w:cs="Times New Roman"/>
          <w:sz w:val="24"/>
          <w:szCs w:val="24"/>
        </w:rPr>
        <w:t>непонятное</w:t>
      </w:r>
      <w:proofErr w:type="gramEnd"/>
      <w:r w:rsidRPr="00557C34">
        <w:rPr>
          <w:rFonts w:ascii="Times New Roman" w:hAnsi="Times New Roman" w:cs="Times New Roman"/>
          <w:sz w:val="24"/>
          <w:szCs w:val="24"/>
        </w:rPr>
        <w:t xml:space="preserve"> в тексте. Подготовить вопросы по непонятому материалу, чтобы задать их во время  консультации.</w:t>
      </w:r>
    </w:p>
    <w:p w:rsidR="00557C34" w:rsidRPr="00557C34" w:rsidRDefault="00557C34" w:rsidP="00557C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57C34">
        <w:rPr>
          <w:rFonts w:ascii="Times New Roman" w:hAnsi="Times New Roman" w:cs="Times New Roman"/>
          <w:sz w:val="24"/>
          <w:szCs w:val="24"/>
        </w:rPr>
        <w:t>Темы, выделенные курсивом предлагаются</w:t>
      </w:r>
      <w:proofErr w:type="gramEnd"/>
      <w:r w:rsidRPr="00557C34">
        <w:rPr>
          <w:rFonts w:ascii="Times New Roman" w:hAnsi="Times New Roman" w:cs="Times New Roman"/>
          <w:sz w:val="24"/>
          <w:szCs w:val="24"/>
        </w:rPr>
        <w:t xml:space="preserve"> для чтения.</w:t>
      </w:r>
    </w:p>
    <w:p w:rsidR="00557C34" w:rsidRPr="00557C34" w:rsidRDefault="00557C34" w:rsidP="00557C3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C34">
        <w:rPr>
          <w:rFonts w:ascii="Times New Roman" w:hAnsi="Times New Roman" w:cs="Times New Roman"/>
          <w:sz w:val="24"/>
          <w:szCs w:val="24"/>
        </w:rPr>
        <w:t>Адрес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557C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7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5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hyperlink r:id="rId7" w:history="1">
        <w:r w:rsidR="00595D90" w:rsidRPr="000932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madamolgabelyaeva</w:t>
        </w:r>
        <w:r w:rsidR="00595D90" w:rsidRPr="000932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2009@</w:t>
        </w:r>
        <w:r w:rsidR="00595D90" w:rsidRPr="000932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="00595D90" w:rsidRPr="000932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595D90" w:rsidRPr="000932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595D90" w:rsidRPr="000932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95D90" w:rsidRPr="00093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57C34" w:rsidRPr="00557C34" w:rsidRDefault="00557C34" w:rsidP="00557C3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34" w:rsidRPr="00557C34" w:rsidRDefault="00557C34" w:rsidP="00557C3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45808" w:rsidRPr="00557C34" w:rsidRDefault="00E45808" w:rsidP="00E458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89"/>
        <w:gridCol w:w="756"/>
        <w:gridCol w:w="7807"/>
        <w:gridCol w:w="5016"/>
      </w:tblGrid>
      <w:tr w:rsidR="00557C34" w:rsidRPr="00557C34" w:rsidTr="00837795">
        <w:tc>
          <w:tcPr>
            <w:tcW w:w="0" w:type="auto"/>
            <w:vAlign w:val="center"/>
          </w:tcPr>
          <w:p w:rsidR="0017361F" w:rsidRPr="00557C34" w:rsidRDefault="0017361F" w:rsidP="007216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0" w:type="auto"/>
            <w:vAlign w:val="center"/>
          </w:tcPr>
          <w:p w:rsidR="0017361F" w:rsidRPr="00557C34" w:rsidRDefault="0017361F" w:rsidP="007216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07" w:type="dxa"/>
            <w:vAlign w:val="center"/>
          </w:tcPr>
          <w:p w:rsidR="0017361F" w:rsidRPr="00557C34" w:rsidRDefault="009C3BB6" w:rsidP="008377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по которому проводится консультация и контроль.</w:t>
            </w:r>
          </w:p>
        </w:tc>
        <w:tc>
          <w:tcPr>
            <w:tcW w:w="5016" w:type="dxa"/>
            <w:vAlign w:val="center"/>
          </w:tcPr>
          <w:p w:rsidR="0017361F" w:rsidRPr="00557C34" w:rsidRDefault="0017361F" w:rsidP="007216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Задание для самоподготовки</w:t>
            </w:r>
            <w:r w:rsidR="007B16AF"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на день проведения занятия</w:t>
            </w:r>
          </w:p>
        </w:tc>
      </w:tr>
      <w:tr w:rsidR="00557C34" w:rsidRPr="00557C34" w:rsidTr="00837795">
        <w:tc>
          <w:tcPr>
            <w:tcW w:w="0" w:type="auto"/>
            <w:vAlign w:val="center"/>
          </w:tcPr>
          <w:p w:rsidR="0017361F" w:rsidRPr="00557C34" w:rsidRDefault="0017361F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61F" w:rsidRPr="00557C34" w:rsidRDefault="00595D90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1697" w:rsidRPr="00557C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07" w:type="dxa"/>
            <w:vAlign w:val="center"/>
          </w:tcPr>
          <w:p w:rsidR="0017361F" w:rsidRPr="00557C34" w:rsidRDefault="00707825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Тепловое движение. </w:t>
            </w:r>
            <w:r w:rsidRPr="00557C34">
              <w:rPr>
                <w:rFonts w:ascii="Times New Roman" w:hAnsi="Times New Roman" w:cs="Times New Roman"/>
                <w:i/>
                <w:sz w:val="24"/>
                <w:szCs w:val="24"/>
              </w:rPr>
              <w:t>Температура.</w:t>
            </w:r>
            <w:r w:rsidR="00E270CF"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  <w:r w:rsidR="00E270CF"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Способы уменьшения внутренней энергии тела.</w:t>
            </w:r>
            <w:r w:rsidR="00E270CF"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Виды теплопередачи</w:t>
            </w:r>
            <w:r w:rsidR="00E270CF"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Конвекция</w:t>
            </w:r>
            <w:r w:rsidR="00E270CF"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  <w:r w:rsidR="00E270CF" w:rsidRPr="00557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BF2"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Примеры теплопередачи</w:t>
            </w:r>
          </w:p>
        </w:tc>
        <w:tc>
          <w:tcPr>
            <w:tcW w:w="5016" w:type="dxa"/>
          </w:tcPr>
          <w:p w:rsidR="00396BF2" w:rsidRPr="00557C34" w:rsidRDefault="007D4017" w:rsidP="00396B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96BF2"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1 -6.</w:t>
            </w:r>
            <w:r w:rsidR="00623C24">
              <w:rPr>
                <w:rFonts w:ascii="Times New Roman" w:hAnsi="Times New Roman" w:cs="Times New Roman"/>
                <w:sz w:val="24"/>
                <w:szCs w:val="24"/>
              </w:rPr>
              <w:t xml:space="preserve"> Упр.1 (стр. 13 учебника), упр.2 (стр.16), упр.3 (стр.18)</w:t>
            </w:r>
          </w:p>
          <w:p w:rsidR="0027454F" w:rsidRPr="00557C34" w:rsidRDefault="0027454F" w:rsidP="006D5EE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34" w:rsidRPr="00557C34" w:rsidTr="00653AB0">
        <w:trPr>
          <w:trHeight w:val="1610"/>
        </w:trPr>
        <w:tc>
          <w:tcPr>
            <w:tcW w:w="0" w:type="auto"/>
            <w:vAlign w:val="center"/>
          </w:tcPr>
          <w:p w:rsidR="006D2517" w:rsidRPr="00557C34" w:rsidRDefault="006D251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D2517" w:rsidRPr="00557C34" w:rsidRDefault="00595D90" w:rsidP="00595D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2517" w:rsidRPr="00557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07" w:type="dxa"/>
            <w:vAlign w:val="center"/>
          </w:tcPr>
          <w:p w:rsidR="006D2517" w:rsidRPr="00557C34" w:rsidRDefault="006D2517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теплоемкость. Расчет количества теплоты. Удельная теплота сгорания топлива. Закон сохранения и превращения энергии в механических и тепловых процессах</w:t>
            </w:r>
          </w:p>
        </w:tc>
        <w:tc>
          <w:tcPr>
            <w:tcW w:w="5016" w:type="dxa"/>
          </w:tcPr>
          <w:p w:rsidR="006D2517" w:rsidRPr="00557C34" w:rsidRDefault="006D2517" w:rsidP="007D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7 – 11.</w:t>
            </w:r>
            <w:r w:rsidR="00623C24">
              <w:rPr>
                <w:rFonts w:ascii="Times New Roman" w:hAnsi="Times New Roman" w:cs="Times New Roman"/>
                <w:sz w:val="24"/>
                <w:szCs w:val="24"/>
              </w:rPr>
              <w:t xml:space="preserve"> Упр.4 (стр.25), Упр.5 (стр.27), Упр.6 (стр.29)</w:t>
            </w:r>
          </w:p>
          <w:p w:rsidR="006D2517" w:rsidRPr="00557C34" w:rsidRDefault="006D2517" w:rsidP="0039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17" w:rsidRPr="00557C34" w:rsidRDefault="006D2517" w:rsidP="0039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34" w:rsidRPr="00557C34" w:rsidTr="00653AB0">
        <w:trPr>
          <w:trHeight w:val="1610"/>
        </w:trPr>
        <w:tc>
          <w:tcPr>
            <w:tcW w:w="0" w:type="auto"/>
            <w:vAlign w:val="center"/>
          </w:tcPr>
          <w:p w:rsidR="00855CC0" w:rsidRPr="00557C34" w:rsidRDefault="00855CC0" w:rsidP="001323B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55CC0" w:rsidRPr="00557C34" w:rsidRDefault="00595D90" w:rsidP="001323B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55CC0" w:rsidRPr="00557C3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807" w:type="dxa"/>
            <w:vAlign w:val="center"/>
          </w:tcPr>
          <w:p w:rsidR="00855CC0" w:rsidRPr="00851F11" w:rsidRDefault="00851F11" w:rsidP="001323B9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занятие. Контрольная работа № 1 «Тепловые явления»</w:t>
            </w:r>
          </w:p>
        </w:tc>
        <w:tc>
          <w:tcPr>
            <w:tcW w:w="5016" w:type="dxa"/>
          </w:tcPr>
          <w:p w:rsidR="00855CC0" w:rsidRPr="00557C34" w:rsidRDefault="00BB5742" w:rsidP="0013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23C2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557C34" w:rsidRPr="00557C34" w:rsidTr="00653AB0">
        <w:trPr>
          <w:trHeight w:val="1610"/>
        </w:trPr>
        <w:tc>
          <w:tcPr>
            <w:tcW w:w="0" w:type="auto"/>
            <w:vAlign w:val="center"/>
          </w:tcPr>
          <w:p w:rsidR="007D3961" w:rsidRPr="00557C34" w:rsidRDefault="00855CC0" w:rsidP="009955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D3961" w:rsidRPr="00557C34" w:rsidRDefault="00595D90" w:rsidP="00595D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3961" w:rsidRPr="00557C3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7" w:type="dxa"/>
            <w:vAlign w:val="center"/>
          </w:tcPr>
          <w:p w:rsidR="007D3961" w:rsidRPr="00557C34" w:rsidRDefault="007D3961" w:rsidP="00995574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 кристаллических тел. Удельная теплота плавления.</w:t>
            </w:r>
          </w:p>
        </w:tc>
        <w:tc>
          <w:tcPr>
            <w:tcW w:w="5016" w:type="dxa"/>
          </w:tcPr>
          <w:p w:rsidR="007D3961" w:rsidRPr="00557C34" w:rsidRDefault="007D3961" w:rsidP="0099557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12 – 15.</w:t>
            </w:r>
            <w:r w:rsidR="00623C24">
              <w:rPr>
                <w:rFonts w:ascii="Times New Roman" w:hAnsi="Times New Roman" w:cs="Times New Roman"/>
                <w:sz w:val="24"/>
                <w:szCs w:val="24"/>
              </w:rPr>
              <w:t xml:space="preserve"> Упр. 7(стр.33), упр. 8 (стр.38)</w:t>
            </w:r>
          </w:p>
          <w:p w:rsidR="007D3961" w:rsidRPr="00557C34" w:rsidRDefault="007D3961" w:rsidP="0099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34" w:rsidRPr="00557C34" w:rsidTr="00837795">
        <w:tc>
          <w:tcPr>
            <w:tcW w:w="0" w:type="auto"/>
            <w:vAlign w:val="center"/>
          </w:tcPr>
          <w:p w:rsidR="007D4017" w:rsidRPr="00557C34" w:rsidRDefault="0072169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D4017" w:rsidRPr="00557C34" w:rsidRDefault="00595D90" w:rsidP="005001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1697" w:rsidRPr="00557C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07" w:type="dxa"/>
            <w:vAlign w:val="center"/>
          </w:tcPr>
          <w:p w:rsidR="007D4017" w:rsidRPr="00557C34" w:rsidRDefault="00707825" w:rsidP="00837795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Испарение. Поглощение энергии при испарении жидкости и выделение ее при конденсации пара.</w:t>
            </w:r>
            <w:r w:rsidR="00396BF2"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 и конденсации.</w:t>
            </w:r>
            <w:r w:rsidR="00396BF2"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5016" w:type="dxa"/>
          </w:tcPr>
          <w:p w:rsidR="00D360FC" w:rsidRPr="00557C34" w:rsidRDefault="007D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720DA"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16 – </w:t>
            </w:r>
            <w:r w:rsidR="00623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0DA" w:rsidRPr="00557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C24">
              <w:rPr>
                <w:rFonts w:ascii="Times New Roman" w:hAnsi="Times New Roman" w:cs="Times New Roman"/>
                <w:sz w:val="24"/>
                <w:szCs w:val="24"/>
              </w:rPr>
              <w:t xml:space="preserve"> Упр.9 (стр.43), упр.10 (стр.51)</w:t>
            </w:r>
          </w:p>
          <w:p w:rsidR="007D4017" w:rsidRPr="00557C34" w:rsidRDefault="007D4017" w:rsidP="0039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4F" w:rsidRPr="00557C34" w:rsidRDefault="0027454F" w:rsidP="0039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34" w:rsidRPr="00557C34" w:rsidTr="00837795">
        <w:tc>
          <w:tcPr>
            <w:tcW w:w="0" w:type="auto"/>
            <w:vAlign w:val="center"/>
          </w:tcPr>
          <w:p w:rsidR="007D4017" w:rsidRPr="00557C34" w:rsidRDefault="0072169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D4017" w:rsidRPr="00557C34" w:rsidRDefault="00595D90" w:rsidP="00595D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1697" w:rsidRPr="00557C3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7" w:type="dxa"/>
            <w:vAlign w:val="center"/>
          </w:tcPr>
          <w:p w:rsidR="007D4017" w:rsidRPr="00557C34" w:rsidRDefault="00707825" w:rsidP="00837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i/>
                <w:sz w:val="24"/>
                <w:szCs w:val="24"/>
              </w:rPr>
              <w:t>Работа газа и пара при расширении. ДВС.</w:t>
            </w:r>
            <w:r w:rsidR="00396BF2" w:rsidRPr="00557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7C34">
              <w:rPr>
                <w:rFonts w:ascii="Times New Roman" w:hAnsi="Times New Roman" w:cs="Times New Roman"/>
                <w:i/>
                <w:sz w:val="24"/>
                <w:szCs w:val="24"/>
              </w:rPr>
              <w:t>Паровая турбина. КПД</w:t>
            </w:r>
            <w:r w:rsidR="006D2517" w:rsidRPr="00557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теплового двигателя.</w:t>
            </w:r>
          </w:p>
        </w:tc>
        <w:tc>
          <w:tcPr>
            <w:tcW w:w="5016" w:type="dxa"/>
          </w:tcPr>
          <w:p w:rsidR="00D360FC" w:rsidRPr="00557C34" w:rsidRDefault="005F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21 – 24.</w:t>
            </w:r>
            <w:r w:rsidR="00623C24">
              <w:rPr>
                <w:rFonts w:ascii="Times New Roman" w:hAnsi="Times New Roman" w:cs="Times New Roman"/>
                <w:sz w:val="24"/>
                <w:szCs w:val="24"/>
              </w:rPr>
              <w:t xml:space="preserve"> Задание 5 (стр. 57)</w:t>
            </w:r>
          </w:p>
          <w:p w:rsidR="0027454F" w:rsidRPr="00557C34" w:rsidRDefault="0027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34" w:rsidRPr="00557C34" w:rsidTr="00837795">
        <w:tc>
          <w:tcPr>
            <w:tcW w:w="0" w:type="auto"/>
            <w:vAlign w:val="center"/>
          </w:tcPr>
          <w:p w:rsidR="00721697" w:rsidRPr="00557C34" w:rsidRDefault="0072169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21697" w:rsidRPr="00557C34" w:rsidRDefault="00595D90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21697" w:rsidRPr="00557C34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807" w:type="dxa"/>
            <w:vAlign w:val="center"/>
          </w:tcPr>
          <w:p w:rsidR="00721697" w:rsidRPr="00851F11" w:rsidRDefault="005B19A7" w:rsidP="0085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</w:t>
            </w:r>
            <w:r w:rsidR="0057218E"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  <w:r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Контрольная работа</w:t>
            </w:r>
            <w:r w:rsidR="00851F11"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 w:rsidR="00F6306C"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51F11"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агрегатных состояний вещества</w:t>
            </w:r>
            <w:r w:rsidR="00F6306C"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5016" w:type="dxa"/>
          </w:tcPr>
          <w:p w:rsidR="00721697" w:rsidRPr="00557C34" w:rsidRDefault="00BB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23C24">
              <w:rPr>
                <w:rFonts w:ascii="Times New Roman" w:hAnsi="Times New Roman" w:cs="Times New Roman"/>
                <w:sz w:val="24"/>
                <w:szCs w:val="24"/>
              </w:rPr>
              <w:t>12-24</w:t>
            </w:r>
          </w:p>
        </w:tc>
      </w:tr>
      <w:tr w:rsidR="0075761F" w:rsidRPr="00557C34" w:rsidTr="00837795">
        <w:tc>
          <w:tcPr>
            <w:tcW w:w="0" w:type="auto"/>
            <w:vAlign w:val="center"/>
          </w:tcPr>
          <w:p w:rsidR="0075761F" w:rsidRPr="00557C34" w:rsidRDefault="0075761F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75761F" w:rsidRPr="00557C34" w:rsidRDefault="0075761F" w:rsidP="00855C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07" w:type="dxa"/>
            <w:vAlign w:val="center"/>
          </w:tcPr>
          <w:p w:rsidR="0075761F" w:rsidRPr="00557C34" w:rsidRDefault="0075761F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 рода зарядов. Электроскоп. Проводники и непроводники электричества. Электрическое поле. Делимость электрического заряда. Строение атомов. Электрон.</w:t>
            </w:r>
          </w:p>
        </w:tc>
        <w:tc>
          <w:tcPr>
            <w:tcW w:w="5016" w:type="dxa"/>
          </w:tcPr>
          <w:p w:rsidR="0075761F" w:rsidRPr="00557C34" w:rsidRDefault="007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25 –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11 (стр.69)</w:t>
            </w:r>
          </w:p>
          <w:p w:rsidR="0075761F" w:rsidRPr="00557C34" w:rsidRDefault="0075761F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1F" w:rsidRPr="00557C34" w:rsidTr="00837795">
        <w:tc>
          <w:tcPr>
            <w:tcW w:w="0" w:type="auto"/>
            <w:vAlign w:val="center"/>
          </w:tcPr>
          <w:p w:rsidR="0075761F" w:rsidRPr="00557C34" w:rsidRDefault="0075761F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75761F" w:rsidRPr="00557C34" w:rsidRDefault="0075761F" w:rsidP="00855C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  <w:vAlign w:val="center"/>
          </w:tcPr>
          <w:p w:rsidR="0075761F" w:rsidRPr="00557C34" w:rsidRDefault="0075761F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электрического тока. Электрическая цепь и её составные части. Электрический ток в металлах. Сила тока. Единицы силы тока. Амперметр.</w:t>
            </w:r>
          </w:p>
        </w:tc>
        <w:tc>
          <w:tcPr>
            <w:tcW w:w="5016" w:type="dxa"/>
          </w:tcPr>
          <w:p w:rsidR="0075761F" w:rsidRPr="00557C34" w:rsidRDefault="007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31 – 38.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Упр.12 (стр.73), упр.13 (стр.79), упр.14 (стр.87), Упр.15 (стр.89)</w:t>
            </w:r>
          </w:p>
          <w:p w:rsidR="0075761F" w:rsidRPr="00557C34" w:rsidRDefault="0075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1F" w:rsidRPr="00557C34" w:rsidRDefault="0075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34" w:rsidRPr="00557C34" w:rsidTr="00837795">
        <w:tc>
          <w:tcPr>
            <w:tcW w:w="0" w:type="auto"/>
            <w:vAlign w:val="center"/>
          </w:tcPr>
          <w:p w:rsidR="006D2517" w:rsidRPr="00557C34" w:rsidRDefault="006D2517" w:rsidP="00CE24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D2517" w:rsidRPr="00557C34" w:rsidRDefault="00595D90" w:rsidP="00855C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D2517" w:rsidRPr="00557C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5CC0" w:rsidRPr="0055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7" w:type="dxa"/>
            <w:vAlign w:val="center"/>
          </w:tcPr>
          <w:p w:rsidR="006D2517" w:rsidRPr="00557C34" w:rsidRDefault="006D2517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напряжение. Вольтметр. Электрическое сопротивление. Зависимость силы тока от напряжения. Закон Ома для участка цепи. Удельное сопротивление. Реостаты. </w:t>
            </w:r>
          </w:p>
        </w:tc>
        <w:tc>
          <w:tcPr>
            <w:tcW w:w="5016" w:type="dxa"/>
          </w:tcPr>
          <w:p w:rsidR="006D2517" w:rsidRPr="00557C34" w:rsidRDefault="006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39 – 47.</w:t>
            </w:r>
            <w:r w:rsidR="00EC29A5">
              <w:rPr>
                <w:rFonts w:ascii="Times New Roman" w:hAnsi="Times New Roman" w:cs="Times New Roman"/>
                <w:sz w:val="24"/>
                <w:szCs w:val="24"/>
              </w:rPr>
              <w:t xml:space="preserve"> Упр.16 (стр.95), упр.17 (стр.97)</w:t>
            </w:r>
            <w:r w:rsidR="00EC2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упр.18( стр.99), </w:t>
            </w:r>
            <w:proofErr w:type="spellStart"/>
            <w:proofErr w:type="gramStart"/>
            <w:r w:rsidR="00EC29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EC29A5">
              <w:rPr>
                <w:rFonts w:ascii="Times New Roman" w:hAnsi="Times New Roman" w:cs="Times New Roman"/>
                <w:sz w:val="24"/>
                <w:szCs w:val="24"/>
              </w:rPr>
              <w:t xml:space="preserve"> 19 (стр.102, упр.20 (стр.108)</w:t>
            </w:r>
          </w:p>
          <w:p w:rsidR="006D2517" w:rsidRPr="00557C34" w:rsidRDefault="006D2517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34" w:rsidRPr="00557C34" w:rsidTr="00837795">
        <w:tc>
          <w:tcPr>
            <w:tcW w:w="0" w:type="auto"/>
            <w:vAlign w:val="center"/>
          </w:tcPr>
          <w:p w:rsidR="006D2517" w:rsidRPr="00557C34" w:rsidRDefault="006D2517" w:rsidP="00CE24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D2517" w:rsidRPr="00557C34" w:rsidRDefault="00595D90" w:rsidP="00595D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2517" w:rsidRPr="00557C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7" w:type="dxa"/>
            <w:vAlign w:val="center"/>
          </w:tcPr>
          <w:p w:rsidR="006D2517" w:rsidRPr="00557C34" w:rsidRDefault="006D2517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и параллельное соединение проводников. Работа электрического тока. Мощность электрического тока. </w:t>
            </w:r>
          </w:p>
        </w:tc>
        <w:tc>
          <w:tcPr>
            <w:tcW w:w="5016" w:type="dxa"/>
          </w:tcPr>
          <w:p w:rsidR="006D2517" w:rsidRPr="00557C34" w:rsidRDefault="006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48 – 51.</w:t>
            </w:r>
            <w:r w:rsidR="00EC29A5">
              <w:rPr>
                <w:rFonts w:ascii="Times New Roman" w:hAnsi="Times New Roman" w:cs="Times New Roman"/>
                <w:sz w:val="24"/>
                <w:szCs w:val="24"/>
              </w:rPr>
              <w:t xml:space="preserve"> Упр.22 (стр.113), упр.23 (стр.117), упр.24 (стр.119), упр.25 (стр.121)</w:t>
            </w:r>
          </w:p>
          <w:p w:rsidR="006D2517" w:rsidRPr="00557C34" w:rsidRDefault="006D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34" w:rsidRPr="00557C34" w:rsidTr="00837795">
        <w:tc>
          <w:tcPr>
            <w:tcW w:w="0" w:type="auto"/>
            <w:vAlign w:val="center"/>
          </w:tcPr>
          <w:p w:rsidR="006D2517" w:rsidRPr="00851F11" w:rsidRDefault="006D2517" w:rsidP="00CE24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D2517" w:rsidRPr="00851F11" w:rsidRDefault="00595D90" w:rsidP="005038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D2517" w:rsidRPr="00851F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07" w:type="dxa"/>
            <w:vAlign w:val="center"/>
          </w:tcPr>
          <w:p w:rsidR="006D2517" w:rsidRPr="00557C34" w:rsidRDefault="00851F11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Закон Джоуля - Ленца. Лампа накаливания. Электрические приборы. Предохранители.</w:t>
            </w:r>
            <w:r w:rsidR="006D2517"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6" w:type="dxa"/>
          </w:tcPr>
          <w:p w:rsidR="006D2517" w:rsidRPr="00557C34" w:rsidRDefault="00851F11" w:rsidP="00CE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52 – 55.</w:t>
            </w:r>
            <w:r w:rsidR="00EC29A5">
              <w:rPr>
                <w:rFonts w:ascii="Times New Roman" w:hAnsi="Times New Roman" w:cs="Times New Roman"/>
                <w:sz w:val="24"/>
                <w:szCs w:val="24"/>
              </w:rPr>
              <w:t xml:space="preserve"> Упр.26 (стр.122), упр.27 (стр.125)</w:t>
            </w:r>
          </w:p>
        </w:tc>
      </w:tr>
      <w:tr w:rsidR="00557C34" w:rsidRPr="00557C34" w:rsidTr="00837795">
        <w:tc>
          <w:tcPr>
            <w:tcW w:w="0" w:type="auto"/>
            <w:vAlign w:val="center"/>
          </w:tcPr>
          <w:p w:rsidR="006D2517" w:rsidRPr="004D2990" w:rsidRDefault="006D251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9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D2517" w:rsidRPr="004D2990" w:rsidRDefault="00855CC0" w:rsidP="00595D9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5D90" w:rsidRPr="004D29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2517" w:rsidRPr="004D299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95D90" w:rsidRPr="004D29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07" w:type="dxa"/>
            <w:vAlign w:val="center"/>
          </w:tcPr>
          <w:p w:rsidR="006D2517" w:rsidRPr="004D2990" w:rsidRDefault="00851F11" w:rsidP="00851F11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90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занятие. Контрольная работа № 3 «Электрические явления»</w:t>
            </w:r>
          </w:p>
        </w:tc>
        <w:tc>
          <w:tcPr>
            <w:tcW w:w="5016" w:type="dxa"/>
          </w:tcPr>
          <w:p w:rsidR="006D2517" w:rsidRPr="00557C34" w:rsidRDefault="00BB5742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23C24">
              <w:rPr>
                <w:rFonts w:ascii="Times New Roman" w:hAnsi="Times New Roman" w:cs="Times New Roman"/>
                <w:sz w:val="24"/>
                <w:szCs w:val="24"/>
              </w:rPr>
              <w:t>25-55</w:t>
            </w:r>
          </w:p>
        </w:tc>
      </w:tr>
      <w:tr w:rsidR="00557C34" w:rsidRPr="00557C34" w:rsidTr="00837795">
        <w:tc>
          <w:tcPr>
            <w:tcW w:w="0" w:type="auto"/>
            <w:vAlign w:val="center"/>
          </w:tcPr>
          <w:p w:rsidR="006D2517" w:rsidRPr="00557C34" w:rsidRDefault="006D251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D2517" w:rsidRPr="00557C34" w:rsidRDefault="00595D90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D2517" w:rsidRPr="00557C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07" w:type="dxa"/>
            <w:vAlign w:val="center"/>
          </w:tcPr>
          <w:p w:rsidR="00855CC0" w:rsidRPr="00557C34" w:rsidRDefault="006D2517" w:rsidP="008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тока. Электромагниты. Постоянные магниты. Магнитное поле Земли. Устройство электроизмерительных приборов. </w:t>
            </w:r>
          </w:p>
          <w:p w:rsidR="006D2517" w:rsidRPr="00557C34" w:rsidRDefault="006D2517" w:rsidP="00851F11">
            <w:pPr>
              <w:tabs>
                <w:tab w:val="left" w:pos="20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6D2517" w:rsidRPr="00557C34" w:rsidRDefault="006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 w:rsidR="00623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-6</w:t>
            </w:r>
            <w:r w:rsidR="00851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EC29A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EC29A5">
              <w:rPr>
                <w:rFonts w:ascii="Times New Roman" w:hAnsi="Times New Roman" w:cs="Times New Roman"/>
                <w:sz w:val="24"/>
                <w:szCs w:val="24"/>
              </w:rPr>
              <w:t>пр.28 (стр.136)</w:t>
            </w:r>
          </w:p>
          <w:p w:rsidR="006D2517" w:rsidRPr="00557C34" w:rsidRDefault="006D2517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34" w:rsidRPr="00557C34" w:rsidTr="008B0202">
        <w:trPr>
          <w:trHeight w:val="1620"/>
        </w:trPr>
        <w:tc>
          <w:tcPr>
            <w:tcW w:w="0" w:type="auto"/>
            <w:vAlign w:val="center"/>
          </w:tcPr>
          <w:p w:rsidR="00D66747" w:rsidRPr="00851F11" w:rsidRDefault="00D66747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66747" w:rsidRPr="00851F11" w:rsidRDefault="00595D90" w:rsidP="00595D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6747" w:rsidRPr="00851F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51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7" w:type="dxa"/>
            <w:vAlign w:val="center"/>
          </w:tcPr>
          <w:p w:rsidR="00851F11" w:rsidRPr="00557C34" w:rsidRDefault="00851F11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света. Распространение света. Отражение света. Плоское зеркало. </w:t>
            </w:r>
          </w:p>
          <w:p w:rsidR="00851F11" w:rsidRPr="00557C34" w:rsidRDefault="00851F11" w:rsidP="00851F11">
            <w:pPr>
              <w:tabs>
                <w:tab w:val="left" w:pos="20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Преломление света. Линза. Построение изображений в линзах. Оптическая сила линзы. </w:t>
            </w:r>
            <w:r w:rsidRPr="00557C34">
              <w:rPr>
                <w:rFonts w:ascii="Times New Roman" w:hAnsi="Times New Roman" w:cs="Times New Roman"/>
                <w:i/>
                <w:sz w:val="24"/>
                <w:szCs w:val="24"/>
              </w:rPr>
              <w:t>Оптические приборы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6747" w:rsidRPr="00557C34" w:rsidRDefault="00D66747" w:rsidP="00837795">
            <w:pPr>
              <w:tabs>
                <w:tab w:val="left" w:pos="20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D66747" w:rsidRPr="00557C34" w:rsidRDefault="00851F11" w:rsidP="008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62-67</w:t>
            </w:r>
            <w:proofErr w:type="gramStart"/>
            <w:r w:rsidR="00EC29A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EC29A5">
              <w:rPr>
                <w:rFonts w:ascii="Times New Roman" w:hAnsi="Times New Roman" w:cs="Times New Roman"/>
                <w:sz w:val="24"/>
                <w:szCs w:val="24"/>
              </w:rPr>
              <w:t>пр.29 (стр.151), Упр.30 (стр.154), упр. 32 (стр.160), упр.33 (стр.165), упр.34 (стр.167 см. указания на стр.168)</w:t>
            </w:r>
          </w:p>
        </w:tc>
      </w:tr>
      <w:tr w:rsidR="00557C34" w:rsidRPr="00557C34" w:rsidTr="00837795">
        <w:tc>
          <w:tcPr>
            <w:tcW w:w="0" w:type="auto"/>
            <w:vAlign w:val="center"/>
          </w:tcPr>
          <w:p w:rsidR="00D66747" w:rsidRPr="00557C34" w:rsidRDefault="00D66747" w:rsidP="00CE240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66747" w:rsidRPr="00557C34" w:rsidRDefault="00595D90" w:rsidP="00595D9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D66747" w:rsidRPr="00557C3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807" w:type="dxa"/>
            <w:vAlign w:val="center"/>
          </w:tcPr>
          <w:p w:rsidR="00D66747" w:rsidRPr="00851F11" w:rsidRDefault="00851F11" w:rsidP="00851F1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занятие. Контрольная работа № 4 «Электромагнитные  и световые явления».</w:t>
            </w:r>
          </w:p>
        </w:tc>
        <w:tc>
          <w:tcPr>
            <w:tcW w:w="5016" w:type="dxa"/>
          </w:tcPr>
          <w:p w:rsidR="00D66747" w:rsidRPr="00557C34" w:rsidRDefault="00BB5742" w:rsidP="008377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23C24">
              <w:rPr>
                <w:rFonts w:ascii="Times New Roman" w:hAnsi="Times New Roman" w:cs="Times New Roman"/>
                <w:sz w:val="24"/>
                <w:szCs w:val="24"/>
              </w:rPr>
              <w:t>56-67</w:t>
            </w:r>
          </w:p>
        </w:tc>
      </w:tr>
      <w:tr w:rsidR="00595D90" w:rsidRPr="00557C34" w:rsidTr="00837795">
        <w:tc>
          <w:tcPr>
            <w:tcW w:w="0" w:type="auto"/>
            <w:vAlign w:val="center"/>
          </w:tcPr>
          <w:p w:rsidR="00595D90" w:rsidRPr="00557C34" w:rsidRDefault="00595D90" w:rsidP="00CE240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95D90" w:rsidRDefault="00595D90" w:rsidP="00595D9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7807" w:type="dxa"/>
            <w:vAlign w:val="center"/>
          </w:tcPr>
          <w:p w:rsidR="00595D90" w:rsidRPr="00557C34" w:rsidRDefault="0075761F" w:rsidP="008377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bookmarkStart w:id="0" w:name="_GoBack"/>
            <w:bookmarkEnd w:id="0"/>
          </w:p>
        </w:tc>
        <w:tc>
          <w:tcPr>
            <w:tcW w:w="5016" w:type="dxa"/>
          </w:tcPr>
          <w:p w:rsidR="00595D90" w:rsidRPr="00557C34" w:rsidRDefault="00595D90" w:rsidP="008377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61F" w:rsidRPr="00557C34" w:rsidRDefault="0017361F" w:rsidP="00B8514D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5E5FA5" w:rsidRPr="00557C34" w:rsidRDefault="005E5FA5" w:rsidP="00B8514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57C34">
        <w:rPr>
          <w:rFonts w:ascii="Times New Roman" w:hAnsi="Times New Roman" w:cs="Times New Roman"/>
          <w:i/>
          <w:sz w:val="24"/>
          <w:szCs w:val="24"/>
        </w:rPr>
        <w:t xml:space="preserve">Учитель физики: </w:t>
      </w:r>
      <w:r w:rsidR="00595D90">
        <w:rPr>
          <w:rFonts w:ascii="Times New Roman" w:hAnsi="Times New Roman" w:cs="Times New Roman"/>
          <w:i/>
          <w:sz w:val="24"/>
          <w:szCs w:val="24"/>
        </w:rPr>
        <w:t>Беляева</w:t>
      </w:r>
      <w:r w:rsidR="00500142" w:rsidRPr="00557C34">
        <w:rPr>
          <w:rFonts w:ascii="Times New Roman" w:hAnsi="Times New Roman" w:cs="Times New Roman"/>
          <w:i/>
          <w:sz w:val="24"/>
          <w:szCs w:val="24"/>
        </w:rPr>
        <w:t xml:space="preserve"> Ольга </w:t>
      </w:r>
      <w:r w:rsidR="00595D90">
        <w:rPr>
          <w:rFonts w:ascii="Times New Roman" w:hAnsi="Times New Roman" w:cs="Times New Roman"/>
          <w:i/>
          <w:sz w:val="24"/>
          <w:szCs w:val="24"/>
        </w:rPr>
        <w:t>Юрьевна</w:t>
      </w:r>
      <w:r w:rsidRPr="00557C34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5E5FA5" w:rsidRPr="00557C34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61BC"/>
    <w:multiLevelType w:val="hybridMultilevel"/>
    <w:tmpl w:val="A2A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170"/>
    <w:multiLevelType w:val="hybridMultilevel"/>
    <w:tmpl w:val="2CC04704"/>
    <w:lvl w:ilvl="0" w:tplc="772C3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0179"/>
    <w:multiLevelType w:val="hybridMultilevel"/>
    <w:tmpl w:val="A058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37448"/>
    <w:multiLevelType w:val="hybridMultilevel"/>
    <w:tmpl w:val="A8985064"/>
    <w:lvl w:ilvl="0" w:tplc="FF24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D"/>
    <w:rsid w:val="000D6A97"/>
    <w:rsid w:val="000E34D8"/>
    <w:rsid w:val="00121323"/>
    <w:rsid w:val="001720DA"/>
    <w:rsid w:val="0017361F"/>
    <w:rsid w:val="001851C7"/>
    <w:rsid w:val="00261B66"/>
    <w:rsid w:val="0027454F"/>
    <w:rsid w:val="002E44D8"/>
    <w:rsid w:val="002E472E"/>
    <w:rsid w:val="00346BE2"/>
    <w:rsid w:val="00384EA9"/>
    <w:rsid w:val="00396BF2"/>
    <w:rsid w:val="003E60AD"/>
    <w:rsid w:val="00476E68"/>
    <w:rsid w:val="004A37C5"/>
    <w:rsid w:val="004A65DF"/>
    <w:rsid w:val="004D2990"/>
    <w:rsid w:val="004E3CDD"/>
    <w:rsid w:val="00500142"/>
    <w:rsid w:val="00503828"/>
    <w:rsid w:val="00530E2F"/>
    <w:rsid w:val="005328D1"/>
    <w:rsid w:val="00557C34"/>
    <w:rsid w:val="0057218E"/>
    <w:rsid w:val="00581018"/>
    <w:rsid w:val="00595D90"/>
    <w:rsid w:val="005B19A7"/>
    <w:rsid w:val="005E5B90"/>
    <w:rsid w:val="005E5FA5"/>
    <w:rsid w:val="005F0756"/>
    <w:rsid w:val="00623C24"/>
    <w:rsid w:val="00647FBE"/>
    <w:rsid w:val="00655CB4"/>
    <w:rsid w:val="0065782E"/>
    <w:rsid w:val="006B3F9B"/>
    <w:rsid w:val="006D2517"/>
    <w:rsid w:val="006D5EE7"/>
    <w:rsid w:val="00707825"/>
    <w:rsid w:val="00720B0F"/>
    <w:rsid w:val="00721697"/>
    <w:rsid w:val="0075761F"/>
    <w:rsid w:val="00771FA6"/>
    <w:rsid w:val="0079620E"/>
    <w:rsid w:val="007B16AF"/>
    <w:rsid w:val="007D3961"/>
    <w:rsid w:val="007D4017"/>
    <w:rsid w:val="008164FC"/>
    <w:rsid w:val="00837795"/>
    <w:rsid w:val="00851F11"/>
    <w:rsid w:val="00855CC0"/>
    <w:rsid w:val="0097709C"/>
    <w:rsid w:val="009C3BB6"/>
    <w:rsid w:val="009D15F6"/>
    <w:rsid w:val="009F3ED4"/>
    <w:rsid w:val="00B766B2"/>
    <w:rsid w:val="00B8514D"/>
    <w:rsid w:val="00BA1551"/>
    <w:rsid w:val="00BB49AB"/>
    <w:rsid w:val="00BB5742"/>
    <w:rsid w:val="00C8736B"/>
    <w:rsid w:val="00D05372"/>
    <w:rsid w:val="00D360FC"/>
    <w:rsid w:val="00D6496F"/>
    <w:rsid w:val="00D66747"/>
    <w:rsid w:val="00D92153"/>
    <w:rsid w:val="00DA7D83"/>
    <w:rsid w:val="00DB454D"/>
    <w:rsid w:val="00E270CF"/>
    <w:rsid w:val="00E45808"/>
    <w:rsid w:val="00EC29A5"/>
    <w:rsid w:val="00F6306C"/>
    <w:rsid w:val="00F8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0E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0E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0E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0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76;&#1086;&#1082;&#1091;&#1084;&#1077;&#1085;&#1090;&#1099;\&#1096;&#1082;&#1086;&#1083;&#1072;%202015-2016\madamolgabelyaeva2009@yand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C04DC9-1338-43F9-8B6F-F483955F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USER</cp:lastModifiedBy>
  <cp:revision>8</cp:revision>
  <dcterms:created xsi:type="dcterms:W3CDTF">2017-09-06T14:25:00Z</dcterms:created>
  <dcterms:modified xsi:type="dcterms:W3CDTF">2017-09-08T08:51:00Z</dcterms:modified>
</cp:coreProperties>
</file>