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30" w:rsidRPr="00DB72E6" w:rsidRDefault="00762B30" w:rsidP="0076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«СОГЛАСОВАНО»</w:t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«УТВЕРЖДАЮ»</w:t>
      </w:r>
    </w:p>
    <w:p w:rsidR="00762B30" w:rsidRPr="00DB72E6" w:rsidRDefault="00762B30" w:rsidP="0076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Зам. директора школы по УВР</w:t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Директор школы</w:t>
      </w:r>
    </w:p>
    <w:p w:rsidR="00762B30" w:rsidRPr="00DB72E6" w:rsidRDefault="00762B30" w:rsidP="0076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________________ Е.И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. Попова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_____________ В.П. Шутов</w:t>
      </w:r>
    </w:p>
    <w:p w:rsidR="00762B30" w:rsidRPr="00DB72E6" w:rsidRDefault="00762B30" w:rsidP="00762B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«____»___________201</w:t>
      </w:r>
      <w:r w:rsidRPr="00762B3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г.</w:t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  <w:t>«____»___________201</w:t>
      </w:r>
      <w:r w:rsidRPr="00762B30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7</w:t>
      </w:r>
      <w:r w:rsidRPr="00DB72E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г.</w:t>
      </w:r>
    </w:p>
    <w:p w:rsidR="00762B30" w:rsidRPr="00DB72E6" w:rsidRDefault="00762B30" w:rsidP="00762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762B30" w:rsidRPr="001C07BB" w:rsidRDefault="00762B30" w:rsidP="00762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1C07BB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8  класс</w:t>
      </w:r>
    </w:p>
    <w:p w:rsidR="00762B30" w:rsidRPr="00071734" w:rsidRDefault="00762B30" w:rsidP="00762B3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071734">
        <w:rPr>
          <w:rFonts w:ascii="Times New Roman" w:hAnsi="Times New Roman" w:cs="Times New Roman"/>
          <w:b/>
          <w:sz w:val="24"/>
          <w:szCs w:val="24"/>
          <w:lang w:val="ru-RU" w:eastAsia="ru-RU"/>
        </w:rPr>
        <w:t>КАЛЕНДАРНО – ТЕМАТИЧЕСКОЕ ПЛАНИРОВАНИЕ</w:t>
      </w:r>
    </w:p>
    <w:p w:rsidR="00762B30" w:rsidRPr="00071734" w:rsidRDefault="00762B30" w:rsidP="00762B3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071734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ЛИТЕРАТУРЕ</w:t>
      </w:r>
    </w:p>
    <w:p w:rsidR="00762B30" w:rsidRPr="00071734" w:rsidRDefault="00762B30" w:rsidP="00762B3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071734">
        <w:rPr>
          <w:rFonts w:ascii="Times New Roman" w:hAnsi="Times New Roman" w:cs="Times New Roman"/>
          <w:b/>
          <w:sz w:val="24"/>
          <w:szCs w:val="24"/>
          <w:lang w:val="ru-RU" w:eastAsia="ru-RU"/>
        </w:rPr>
        <w:t>(очно-заочное обучение)</w:t>
      </w:r>
    </w:p>
    <w:p w:rsidR="00762B30" w:rsidRPr="00071734" w:rsidRDefault="00762B30" w:rsidP="00762B3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201</w:t>
      </w:r>
      <w:r w:rsidRPr="00762B30">
        <w:rPr>
          <w:rFonts w:ascii="Times New Roman" w:hAnsi="Times New Roman" w:cs="Times New Roman"/>
          <w:b/>
          <w:sz w:val="24"/>
          <w:szCs w:val="24"/>
          <w:lang w:val="ru-RU" w:eastAsia="ru-RU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– 201</w:t>
      </w:r>
      <w:r w:rsidRPr="00762B30">
        <w:rPr>
          <w:rFonts w:ascii="Times New Roman" w:hAnsi="Times New Roman" w:cs="Times New Roman"/>
          <w:b/>
          <w:sz w:val="24"/>
          <w:szCs w:val="24"/>
          <w:lang w:val="ru-RU" w:eastAsia="ru-RU"/>
        </w:rPr>
        <w:t>8</w:t>
      </w:r>
      <w:r w:rsidRPr="00071734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учебный год</w:t>
      </w:r>
    </w:p>
    <w:p w:rsidR="00762B30" w:rsidRPr="00071734" w:rsidRDefault="00762B30" w:rsidP="00762B30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:rsidR="00762B30" w:rsidRPr="00F46357" w:rsidRDefault="00762B30" w:rsidP="00762B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Базовый учебник: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F463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«Литература» 1,2, часть, под редакцией  Г.И.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46357">
        <w:rPr>
          <w:rFonts w:ascii="Times New Roman" w:hAnsi="Times New Roman" w:cs="Times New Roman"/>
          <w:b/>
          <w:sz w:val="28"/>
          <w:szCs w:val="28"/>
          <w:lang w:val="ru-RU"/>
        </w:rPr>
        <w:t>Беленького.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F46357">
        <w:rPr>
          <w:rFonts w:ascii="Times New Roman" w:hAnsi="Times New Roman" w:cs="Times New Roman"/>
          <w:b/>
          <w:sz w:val="28"/>
          <w:szCs w:val="28"/>
          <w:lang w:val="ru-RU"/>
        </w:rPr>
        <w:t>Москва, Мнемозина, 2008</w:t>
      </w:r>
    </w:p>
    <w:p w:rsidR="00762B30" w:rsidRDefault="00762B30" w:rsidP="00762B3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46357">
        <w:rPr>
          <w:rFonts w:ascii="Times New Roman" w:hAnsi="Times New Roman" w:cs="Times New Roman"/>
          <w:b/>
          <w:sz w:val="24"/>
          <w:szCs w:val="24"/>
          <w:lang w:val="ru-RU"/>
        </w:rPr>
        <w:t>Количество часов в неделю:  1.</w:t>
      </w:r>
    </w:p>
    <w:p w:rsidR="00762B30" w:rsidRPr="00B16A54" w:rsidRDefault="00762B30" w:rsidP="00762B30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Электронный адрес учителя: </w:t>
      </w:r>
      <w:r w:rsidR="00FF33E7">
        <w:fldChar w:fldCharType="begin"/>
      </w:r>
      <w:r w:rsidR="00FF33E7" w:rsidRPr="00FF33E7">
        <w:rPr>
          <w:lang w:val="ru-RU"/>
        </w:rPr>
        <w:instrText xml:space="preserve"> </w:instrText>
      </w:r>
      <w:r w:rsidR="00FF33E7">
        <w:instrText>HYPERLINK</w:instrText>
      </w:r>
      <w:r w:rsidR="00FF33E7" w:rsidRPr="00FF33E7">
        <w:rPr>
          <w:lang w:val="ru-RU"/>
        </w:rPr>
        <w:instrText xml:space="preserve"> "</w:instrText>
      </w:r>
      <w:r w:rsidR="00FF33E7">
        <w:instrText>mailto</w:instrText>
      </w:r>
      <w:r w:rsidR="00FF33E7" w:rsidRPr="00FF33E7">
        <w:rPr>
          <w:lang w:val="ru-RU"/>
        </w:rPr>
        <w:instrText>:</w:instrText>
      </w:r>
      <w:r w:rsidR="00FF33E7">
        <w:instrText>hopemar</w:instrText>
      </w:r>
      <w:r w:rsidR="00FF33E7" w:rsidRPr="00FF33E7">
        <w:rPr>
          <w:lang w:val="ru-RU"/>
        </w:rPr>
        <w:instrText>@</w:instrText>
      </w:r>
      <w:r w:rsidR="00FF33E7">
        <w:instrText>rambler</w:instrText>
      </w:r>
      <w:r w:rsidR="00FF33E7" w:rsidRPr="00FF33E7">
        <w:rPr>
          <w:lang w:val="ru-RU"/>
        </w:rPr>
        <w:instrText>.</w:instrText>
      </w:r>
      <w:r w:rsidR="00FF33E7">
        <w:instrText>ru</w:instrText>
      </w:r>
      <w:r w:rsidR="00FF33E7" w:rsidRPr="00FF33E7">
        <w:rPr>
          <w:lang w:val="ru-RU"/>
        </w:rPr>
        <w:instrText xml:space="preserve">" </w:instrText>
      </w:r>
      <w:r w:rsidR="00FF33E7">
        <w:fldChar w:fldCharType="separate"/>
      </w:r>
      <w:r w:rsidRPr="00964C38">
        <w:rPr>
          <w:rStyle w:val="a5"/>
          <w:rFonts w:ascii="Times New Roman" w:hAnsi="Times New Roman" w:cs="Times New Roman"/>
          <w:b/>
          <w:sz w:val="24"/>
          <w:szCs w:val="24"/>
        </w:rPr>
        <w:t>hopemar</w:t>
      </w:r>
      <w:r w:rsidRPr="00964C38">
        <w:rPr>
          <w:rStyle w:val="a5"/>
          <w:rFonts w:ascii="Times New Roman" w:hAnsi="Times New Roman" w:cs="Times New Roman"/>
          <w:b/>
          <w:sz w:val="24"/>
          <w:szCs w:val="24"/>
          <w:lang w:val="ru-RU"/>
        </w:rPr>
        <w:t>@</w:t>
      </w:r>
      <w:r w:rsidRPr="00964C38">
        <w:rPr>
          <w:rStyle w:val="a5"/>
          <w:rFonts w:ascii="Times New Roman" w:hAnsi="Times New Roman" w:cs="Times New Roman"/>
          <w:b/>
          <w:sz w:val="24"/>
          <w:szCs w:val="24"/>
        </w:rPr>
        <w:t>rambler</w:t>
      </w:r>
      <w:r w:rsidRPr="00964C38">
        <w:rPr>
          <w:rStyle w:val="a5"/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spellStart"/>
      <w:r w:rsidRPr="00964C38">
        <w:rPr>
          <w:rStyle w:val="a5"/>
          <w:rFonts w:ascii="Times New Roman" w:hAnsi="Times New Roman" w:cs="Times New Roman"/>
          <w:b/>
          <w:sz w:val="24"/>
          <w:szCs w:val="24"/>
        </w:rPr>
        <w:t>ru</w:t>
      </w:r>
      <w:proofErr w:type="spellEnd"/>
      <w:r w:rsidR="00FF33E7">
        <w:rPr>
          <w:rStyle w:val="a5"/>
          <w:rFonts w:ascii="Times New Roman" w:hAnsi="Times New Roman" w:cs="Times New Roman"/>
          <w:b/>
          <w:sz w:val="24"/>
          <w:szCs w:val="24"/>
        </w:rPr>
        <w:fldChar w:fldCharType="end"/>
      </w:r>
      <w:r w:rsidRPr="00B16A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tbl>
      <w:tblPr>
        <w:tblStyle w:val="a4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4962"/>
        <w:gridCol w:w="851"/>
      </w:tblGrid>
      <w:tr w:rsidR="00762B30" w:rsidRPr="00B16A54" w:rsidTr="00E977BE">
        <w:tc>
          <w:tcPr>
            <w:tcW w:w="534" w:type="dxa"/>
          </w:tcPr>
          <w:p w:rsidR="00762B30" w:rsidRPr="00922F95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4251" w:type="dxa"/>
          </w:tcPr>
          <w:p w:rsidR="00762B30" w:rsidRPr="00922F95" w:rsidRDefault="00762B30" w:rsidP="00E97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4962" w:type="dxa"/>
          </w:tcPr>
          <w:p w:rsidR="00762B30" w:rsidRPr="00922F95" w:rsidRDefault="00762B30" w:rsidP="00FF33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Задание для самоподготовки</w:t>
            </w:r>
          </w:p>
        </w:tc>
        <w:tc>
          <w:tcPr>
            <w:tcW w:w="851" w:type="dxa"/>
          </w:tcPr>
          <w:p w:rsidR="00762B30" w:rsidRPr="00922F95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2F9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</w:tr>
      <w:tr w:rsidR="00762B30" w:rsidRPr="00B16A54" w:rsidTr="00E977BE">
        <w:tc>
          <w:tcPr>
            <w:tcW w:w="534" w:type="dxa"/>
          </w:tcPr>
          <w:p w:rsidR="00762B30" w:rsidRPr="00E3431C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3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1" w:type="dxa"/>
          </w:tcPr>
          <w:p w:rsidR="00762B30" w:rsidRPr="005F12FB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635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Введение.</w:t>
            </w:r>
            <w:r w:rsidRPr="00F46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Образное отражение жизни в искусстве. Художественный образ. Литература как искусство слова. Другие виды искусства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62B30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Песня как жанр устного народного творчества.</w:t>
            </w:r>
          </w:p>
          <w:p w:rsidR="00762B30" w:rsidRPr="00F46357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Песни исторические и лирические.</w:t>
            </w:r>
          </w:p>
        </w:tc>
        <w:tc>
          <w:tcPr>
            <w:tcW w:w="4962" w:type="dxa"/>
          </w:tcPr>
          <w:p w:rsidR="00762B30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46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стр. 14-22. </w:t>
            </w:r>
          </w:p>
          <w:p w:rsidR="00762B30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Знать ответы на вопросы:</w:t>
            </w:r>
          </w:p>
          <w:p w:rsidR="00762B30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«Что такое историческая песня?»</w:t>
            </w:r>
          </w:p>
          <w:p w:rsidR="00762B30" w:rsidRPr="00922F95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«Какая песня называется лирической?»</w:t>
            </w:r>
          </w:p>
        </w:tc>
        <w:tc>
          <w:tcPr>
            <w:tcW w:w="851" w:type="dxa"/>
          </w:tcPr>
          <w:p w:rsidR="00762B30" w:rsidRPr="008E0604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12.09</w:t>
            </w:r>
          </w:p>
        </w:tc>
      </w:tr>
      <w:tr w:rsidR="00762B30" w:rsidRPr="005F12FB" w:rsidTr="00E977BE">
        <w:tc>
          <w:tcPr>
            <w:tcW w:w="534" w:type="dxa"/>
          </w:tcPr>
          <w:p w:rsidR="00762B30" w:rsidRPr="00E3431C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3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51" w:type="dxa"/>
          </w:tcPr>
          <w:p w:rsidR="00762B30" w:rsidRPr="00F46357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46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Люди Древней Руси. Житийный жанр в древнерусской литературе. </w:t>
            </w:r>
            <w:r w:rsidRPr="00F4635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«Жит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ие Сергия Радонежского», </w:t>
            </w:r>
          </w:p>
        </w:tc>
        <w:tc>
          <w:tcPr>
            <w:tcW w:w="4962" w:type="dxa"/>
          </w:tcPr>
          <w:p w:rsidR="00762B30" w:rsidRPr="00F46357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Читать: стр.32-47</w:t>
            </w:r>
          </w:p>
          <w:p w:rsidR="00762B30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Знать ответы на вопросы: «Что такое житие?»</w:t>
            </w:r>
          </w:p>
          <w:p w:rsidR="00762B30" w:rsidRPr="00F46357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46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Какие черты духовного облика привлекают к Сергию Радонежскому  людей?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762B30" w:rsidRPr="000D63E2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Письменно: «</w:t>
            </w:r>
            <w:r w:rsidRPr="00F46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Какие жизненные ценности утверждает он своим поведением?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46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762B30" w:rsidRPr="008E0604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19.09</w:t>
            </w:r>
          </w:p>
        </w:tc>
      </w:tr>
      <w:tr w:rsidR="00762B30" w:rsidRPr="005149E2" w:rsidTr="00E977BE">
        <w:tc>
          <w:tcPr>
            <w:tcW w:w="534" w:type="dxa"/>
          </w:tcPr>
          <w:p w:rsidR="00762B30" w:rsidRPr="00E3431C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3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251" w:type="dxa"/>
          </w:tcPr>
          <w:p w:rsidR="00762B30" w:rsidRPr="00922F95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D63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А.С. Пушкин.</w:t>
            </w:r>
            <w:r w:rsidRPr="000D6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Краткий рассказ о писателе. Творческая история повести </w:t>
            </w:r>
            <w:r w:rsidRPr="000D63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«Капитанская дочка».</w:t>
            </w:r>
            <w:r w:rsidRPr="000D6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49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Формирование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49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характера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49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Анализ </w:t>
            </w:r>
            <w:r w:rsidRPr="00FA70EE">
              <w:rPr>
                <w:rFonts w:ascii="Times New Roman" w:hAnsi="Times New Roman" w:cs="Times New Roman"/>
                <w:sz w:val="28"/>
                <w:szCs w:val="28"/>
              </w:rPr>
              <w:t xml:space="preserve"> I и II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762B30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Читать: стр.58-76</w:t>
            </w:r>
            <w:r w:rsidRPr="000D6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«Капитанская дочка», </w:t>
            </w:r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0D6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0D63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главы. Смысл эпиграфа. Быт дворянской усадьбы. В чём заключалось воспитание недоросля? Чему научился Петруша в первый день на «воле»?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5149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устные ответы на все вопросы</w:t>
            </w:r>
            <w:r w:rsidRPr="005149E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  <w:p w:rsidR="00762B30" w:rsidRPr="0092552F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762B30" w:rsidRPr="008E0604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26.09</w:t>
            </w:r>
          </w:p>
        </w:tc>
      </w:tr>
      <w:tr w:rsidR="00762B30" w:rsidRPr="005F12FB" w:rsidTr="00E977BE">
        <w:tc>
          <w:tcPr>
            <w:tcW w:w="534" w:type="dxa"/>
          </w:tcPr>
          <w:p w:rsidR="00762B30" w:rsidRPr="00E3431C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3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251" w:type="dxa"/>
          </w:tcPr>
          <w:p w:rsidR="00762B30" w:rsidRPr="0092552F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Проблема чести, достоинства, нравственного выбора в повести «Капитанская дочка». Разбор </w:t>
            </w:r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глав. Падение </w:t>
            </w:r>
            <w:proofErr w:type="spellStart"/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Белогорской</w:t>
            </w:r>
            <w:proofErr w:type="spellEnd"/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крепости. Разбор </w:t>
            </w:r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глав.</w:t>
            </w:r>
          </w:p>
        </w:tc>
        <w:tc>
          <w:tcPr>
            <w:tcW w:w="4962" w:type="dxa"/>
          </w:tcPr>
          <w:p w:rsidR="00762B30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Читать: </w:t>
            </w:r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главы. Гринёв и Швабрин. Как решают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ся вопросы чести и благородства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борющихся сторон?</w:t>
            </w:r>
            <w:r w:rsidRPr="005149E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Проследить по тексту, как каждая встреча Гринева с Пугачевым позволяет проверить характеры героев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62B30" w:rsidRPr="005149E2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Письменно: «Как меняется со временем Пётр Гринёв? Какие жизненные испытания формируют его характер?»</w:t>
            </w:r>
          </w:p>
        </w:tc>
        <w:tc>
          <w:tcPr>
            <w:tcW w:w="851" w:type="dxa"/>
          </w:tcPr>
          <w:p w:rsidR="00762B30" w:rsidRPr="008E0604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03.10</w:t>
            </w:r>
          </w:p>
        </w:tc>
      </w:tr>
      <w:tr w:rsidR="00762B30" w:rsidRPr="00B16A54" w:rsidTr="00E977BE">
        <w:tc>
          <w:tcPr>
            <w:tcW w:w="534" w:type="dxa"/>
          </w:tcPr>
          <w:p w:rsidR="00762B30" w:rsidRPr="00E3431C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4251" w:type="dxa"/>
          </w:tcPr>
          <w:p w:rsidR="00762B30" w:rsidRPr="0092552F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Образ Маши Мироновой. Смысл названия по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вести. Образ Пугачева в повести 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«Капитанская дочка». </w:t>
            </w:r>
            <w:r w:rsidRPr="001C07B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Отношение автора и рассказчика к народной войне.</w:t>
            </w:r>
          </w:p>
        </w:tc>
        <w:tc>
          <w:tcPr>
            <w:tcW w:w="4962" w:type="dxa"/>
          </w:tcPr>
          <w:p w:rsidR="00762B30" w:rsidRPr="0092552F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Пушкин – историк и писатель. Каково отношение писателя и рассказчика (Петра Гринёва) к крестьянской войне и её предводителю?</w:t>
            </w:r>
          </w:p>
          <w:p w:rsidR="00762B30" w:rsidRPr="0092552F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учебника  153-158</w:t>
            </w:r>
          </w:p>
        </w:tc>
        <w:tc>
          <w:tcPr>
            <w:tcW w:w="851" w:type="dxa"/>
          </w:tcPr>
          <w:p w:rsidR="00762B30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10.10</w:t>
            </w:r>
          </w:p>
        </w:tc>
      </w:tr>
      <w:tr w:rsidR="00762B30" w:rsidRPr="00B16A54" w:rsidTr="00E977BE">
        <w:tc>
          <w:tcPr>
            <w:tcW w:w="534" w:type="dxa"/>
          </w:tcPr>
          <w:p w:rsidR="00762B30" w:rsidRPr="00FF33E7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F33E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251" w:type="dxa"/>
          </w:tcPr>
          <w:p w:rsidR="00762B30" w:rsidRPr="0092552F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Зачет по темам:  «Древнерусская литература», «Повесть А.С. Пушкина «Капитанская дочка».  Тестовая работа с творческим заданием. </w:t>
            </w:r>
          </w:p>
        </w:tc>
        <w:tc>
          <w:tcPr>
            <w:tcW w:w="4962" w:type="dxa"/>
          </w:tcPr>
          <w:p w:rsidR="00762B30" w:rsidRPr="005F12FB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Сочинение на тему: Какие вопросы, актуальные для нашего времени, поднимаются в повести «Капитанская дочка»?</w:t>
            </w:r>
            <w:r w:rsidRPr="005F12F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762B30" w:rsidRPr="00922F95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762B30" w:rsidRPr="00922F95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17.10</w:t>
            </w:r>
          </w:p>
        </w:tc>
      </w:tr>
      <w:tr w:rsidR="00762B30" w:rsidRPr="00B16A54" w:rsidTr="00E977BE">
        <w:tc>
          <w:tcPr>
            <w:tcW w:w="534" w:type="dxa"/>
          </w:tcPr>
          <w:p w:rsidR="00762B30" w:rsidRPr="00E3431C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251" w:type="dxa"/>
          </w:tcPr>
          <w:p w:rsidR="00762B30" w:rsidRPr="00E14E35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4E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результатов зачетного занятия</w:t>
            </w:r>
          </w:p>
          <w:p w:rsidR="00762B30" w:rsidRPr="008E0604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552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М.Ю.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92552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Лермонтов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Жизнь и судьба. Кавказ в жизни и творчестве поэта.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Тема неволи 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лирике Лермонтова. Анализ стихотворений «</w:t>
            </w:r>
            <w:r w:rsidRPr="0092552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Пленный рыцарь», «Сосед».</w:t>
            </w:r>
          </w:p>
        </w:tc>
        <w:tc>
          <w:tcPr>
            <w:tcW w:w="4962" w:type="dxa"/>
          </w:tcPr>
          <w:p w:rsidR="00762B30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Читать: стр. 172-180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выразительное чтение стихотворений. Ответ на вопрос: «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Каким вам представляется лирический герой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этих 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стихотворений?</w:t>
            </w:r>
          </w:p>
          <w:p w:rsidR="00762B30" w:rsidRPr="008E0604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762B30" w:rsidRPr="008E0604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24.10</w:t>
            </w:r>
          </w:p>
        </w:tc>
      </w:tr>
      <w:tr w:rsidR="00762B30" w:rsidRPr="00B16A54" w:rsidTr="00E977BE">
        <w:tc>
          <w:tcPr>
            <w:tcW w:w="534" w:type="dxa"/>
          </w:tcPr>
          <w:p w:rsidR="00762B30" w:rsidRPr="00E3431C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251" w:type="dxa"/>
          </w:tcPr>
          <w:p w:rsidR="00762B30" w:rsidRPr="008E0604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М.Ю. Лермонтов. Поэма </w:t>
            </w:r>
            <w:r w:rsidRPr="0092552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«Мцыри».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История создания поэмы, тема и идея произведения, значение эпиграфа. Композиция. Образ Мцыри  в поэме.</w:t>
            </w:r>
          </w:p>
        </w:tc>
        <w:tc>
          <w:tcPr>
            <w:tcW w:w="4962" w:type="dxa"/>
          </w:tcPr>
          <w:p w:rsidR="00762B30" w:rsidRPr="005149E2" w:rsidRDefault="00762B30" w:rsidP="00E977B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поэмы М.Ю. Лермонтова «Мцыри»</w:t>
            </w:r>
          </w:p>
          <w:p w:rsidR="00762B30" w:rsidRPr="0092552F" w:rsidRDefault="00762B30" w:rsidP="00E977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Определение жанра поэмы. 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Читать: стр. 182-199</w:t>
            </w:r>
          </w:p>
          <w:p w:rsidR="00762B30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Какие основные качества Мцыри раскрываются в поэме?</w:t>
            </w:r>
          </w:p>
          <w:p w:rsidR="00762B30" w:rsidRPr="008E0604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Выучить отрывок из поэмы наизусть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(на выбор учащегося)</w:t>
            </w:r>
          </w:p>
        </w:tc>
        <w:tc>
          <w:tcPr>
            <w:tcW w:w="851" w:type="dxa"/>
          </w:tcPr>
          <w:p w:rsidR="00762B30" w:rsidRPr="008E0604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07.11</w:t>
            </w:r>
          </w:p>
        </w:tc>
      </w:tr>
      <w:tr w:rsidR="00762B30" w:rsidRPr="00B16A54" w:rsidTr="00E977BE">
        <w:tc>
          <w:tcPr>
            <w:tcW w:w="534" w:type="dxa"/>
          </w:tcPr>
          <w:p w:rsidR="00762B30" w:rsidRPr="00E3431C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251" w:type="dxa"/>
          </w:tcPr>
          <w:p w:rsidR="00762B30" w:rsidRPr="0092552F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Своеобразие поэмы М.Ю. Лермонтова «Мцыри». «Мцыри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как романтическая поэма</w:t>
            </w: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Чтение отрывка наизусть</w:t>
            </w:r>
          </w:p>
        </w:tc>
        <w:tc>
          <w:tcPr>
            <w:tcW w:w="4962" w:type="dxa"/>
          </w:tcPr>
          <w:p w:rsidR="00762B30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Найти в поэме «Мцыри» признаки романтического произведения.</w:t>
            </w:r>
          </w:p>
          <w:p w:rsidR="00762B30" w:rsidRPr="0092552F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Письменно: «Какие мысли и чувства вызвала у вас поэма «Мцыри»?</w:t>
            </w:r>
          </w:p>
          <w:p w:rsidR="00762B30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762B30" w:rsidRPr="0092552F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762B30" w:rsidRPr="008E0604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14.11</w:t>
            </w:r>
          </w:p>
        </w:tc>
      </w:tr>
      <w:tr w:rsidR="00762B30" w:rsidRPr="00B16A54" w:rsidTr="00E977BE">
        <w:tc>
          <w:tcPr>
            <w:tcW w:w="534" w:type="dxa"/>
          </w:tcPr>
          <w:p w:rsidR="00762B30" w:rsidRPr="00E3431C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251" w:type="dxa"/>
          </w:tcPr>
          <w:p w:rsidR="00762B30" w:rsidRPr="00056DD9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Н.В.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56D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Гоголь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писатель-сатирик. Идейный замысел и особенности композиции комедии </w:t>
            </w:r>
            <w:r w:rsidRPr="00056D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«Ревизор».</w:t>
            </w:r>
          </w:p>
        </w:tc>
        <w:tc>
          <w:tcPr>
            <w:tcW w:w="4962" w:type="dxa"/>
          </w:tcPr>
          <w:p w:rsidR="00762B30" w:rsidRPr="005149E2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552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комедии Н.В. Гоголя «Ревизор»</w:t>
            </w:r>
          </w:p>
          <w:p w:rsidR="00762B30" w:rsidRPr="00056DD9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Читать: стр.203-220</w:t>
            </w:r>
          </w:p>
          <w:p w:rsidR="00762B30" w:rsidRPr="008E0604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«Побеседуем в антракте»</w:t>
            </w:r>
          </w:p>
        </w:tc>
        <w:tc>
          <w:tcPr>
            <w:tcW w:w="851" w:type="dxa"/>
          </w:tcPr>
          <w:p w:rsidR="00762B30" w:rsidRPr="008E0604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21.11</w:t>
            </w:r>
          </w:p>
        </w:tc>
      </w:tr>
      <w:tr w:rsidR="00762B30" w:rsidRPr="005F12FB" w:rsidTr="00E977BE">
        <w:tc>
          <w:tcPr>
            <w:tcW w:w="534" w:type="dxa"/>
          </w:tcPr>
          <w:p w:rsidR="00762B30" w:rsidRPr="00E3431C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4251" w:type="dxa"/>
          </w:tcPr>
          <w:p w:rsidR="00762B30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Разоблачение нравственных и социальных пороков чиновничества в ко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медии «Ревизор». Мастерство </w:t>
            </w:r>
          </w:p>
          <w:p w:rsidR="00762B30" w:rsidRPr="00056DD9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Н.В</w:t>
            </w: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Гоголя в создании образа Хлестакова. Хлестаков и </w:t>
            </w:r>
            <w:proofErr w:type="gramStart"/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хлестаковщина</w:t>
            </w:r>
            <w:proofErr w:type="gramEnd"/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962" w:type="dxa"/>
          </w:tcPr>
          <w:p w:rsidR="00762B30" w:rsidRPr="00056DD9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Читать стр. 220-245</w:t>
            </w:r>
          </w:p>
          <w:p w:rsidR="00762B30" w:rsidRPr="00056DD9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«Побеседуем в антракте»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№1,2,3</w:t>
            </w:r>
          </w:p>
          <w:p w:rsidR="00762B30" w:rsidRPr="008E0604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Письменная </w:t>
            </w: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характеристика Хлестакова.</w:t>
            </w:r>
          </w:p>
        </w:tc>
        <w:tc>
          <w:tcPr>
            <w:tcW w:w="851" w:type="dxa"/>
          </w:tcPr>
          <w:p w:rsidR="00762B30" w:rsidRPr="008E0604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28.11</w:t>
            </w:r>
          </w:p>
        </w:tc>
      </w:tr>
      <w:tr w:rsidR="00762B30" w:rsidRPr="00F85ABA" w:rsidTr="00E977BE">
        <w:tc>
          <w:tcPr>
            <w:tcW w:w="534" w:type="dxa"/>
          </w:tcPr>
          <w:p w:rsidR="00762B30" w:rsidRPr="00E3431C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4251" w:type="dxa"/>
          </w:tcPr>
          <w:p w:rsidR="00762B30" w:rsidRPr="00056DD9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Практическая работа по комедии «Ревизор». «Порядки в российском городе </w:t>
            </w:r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 «Что т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хлестаковщина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?». «Почему единственным положительным героем в комедии является смех?»</w:t>
            </w:r>
          </w:p>
        </w:tc>
        <w:tc>
          <w:tcPr>
            <w:tcW w:w="4962" w:type="dxa"/>
          </w:tcPr>
          <w:p w:rsidR="00762B30" w:rsidRPr="00056DD9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Читать: стр.265-285</w:t>
            </w:r>
          </w:p>
          <w:p w:rsidR="00762B30" w:rsidRPr="00056DD9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«Подумаем над последним действием», «Подведём итоги» </w:t>
            </w:r>
          </w:p>
          <w:p w:rsidR="00762B30" w:rsidRPr="009B4A1A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Найти </w:t>
            </w: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приёмы сатирического изображения.  Роль развязки, немой сцены, </w:t>
            </w:r>
          </w:p>
          <w:p w:rsidR="00762B30" w:rsidRPr="00056DD9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Письменный ответ на вопрос: «Как вы понимаете  </w:t>
            </w: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смысл эпиграфа комедии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?»</w:t>
            </w:r>
          </w:p>
        </w:tc>
        <w:tc>
          <w:tcPr>
            <w:tcW w:w="851" w:type="dxa"/>
          </w:tcPr>
          <w:p w:rsidR="00762B30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05.12</w:t>
            </w:r>
          </w:p>
        </w:tc>
      </w:tr>
      <w:tr w:rsidR="00762B30" w:rsidRPr="00D977D5" w:rsidTr="00E977BE">
        <w:tc>
          <w:tcPr>
            <w:tcW w:w="534" w:type="dxa"/>
          </w:tcPr>
          <w:p w:rsidR="00762B30" w:rsidRPr="00FF33E7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F33E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4251" w:type="dxa"/>
          </w:tcPr>
          <w:p w:rsidR="00762B30" w:rsidRPr="008E0604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Зачет по темам: «Творчество М.Ю. Лермонтова», Комедия «Н.В. Гоголя «Ревизор» Тестовая работа с творческим заданием</w:t>
            </w:r>
          </w:p>
        </w:tc>
        <w:tc>
          <w:tcPr>
            <w:tcW w:w="4962" w:type="dxa"/>
          </w:tcPr>
          <w:p w:rsidR="00762B30" w:rsidRPr="008E0604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Сочинение на тему: </w:t>
            </w:r>
            <w:r w:rsidRPr="00D97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«Какую ценность имеют прочитанные произведения для современного читателя?»</w:t>
            </w:r>
          </w:p>
        </w:tc>
        <w:tc>
          <w:tcPr>
            <w:tcW w:w="851" w:type="dxa"/>
          </w:tcPr>
          <w:p w:rsidR="00762B30" w:rsidRPr="008E0604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12.12</w:t>
            </w:r>
          </w:p>
        </w:tc>
      </w:tr>
      <w:tr w:rsidR="00762B30" w:rsidRPr="00B16A54" w:rsidTr="00E977BE">
        <w:tc>
          <w:tcPr>
            <w:tcW w:w="534" w:type="dxa"/>
          </w:tcPr>
          <w:p w:rsidR="00762B30" w:rsidRPr="00E3431C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251" w:type="dxa"/>
          </w:tcPr>
          <w:p w:rsidR="00762B30" w:rsidRPr="008E0604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И.С.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056D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Тургенев</w:t>
            </w: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личность, судьба, творчество. Автобиографический характер повести </w:t>
            </w:r>
            <w:r w:rsidRPr="00056D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«Ася».</w:t>
            </w: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История любви как основа сюжета повести.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Мастерство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пейзажных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зарисовок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героя-повествователя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762B30" w:rsidRPr="002933FC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 главы из повести И.С. Тургенева «Ася»</w:t>
            </w:r>
          </w:p>
          <w:p w:rsidR="00762B30" w:rsidRPr="00056DD9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Читать: стр.289-318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62B30" w:rsidRPr="008E0604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Проследить за зарождением любви Аси и господина Н.Н. и за её развитием.</w:t>
            </w:r>
          </w:p>
        </w:tc>
        <w:tc>
          <w:tcPr>
            <w:tcW w:w="851" w:type="dxa"/>
          </w:tcPr>
          <w:p w:rsidR="00762B30" w:rsidRPr="008E0604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19.12</w:t>
            </w:r>
          </w:p>
        </w:tc>
      </w:tr>
      <w:tr w:rsidR="00762B30" w:rsidRPr="00922F95" w:rsidTr="00E977BE">
        <w:tc>
          <w:tcPr>
            <w:tcW w:w="534" w:type="dxa"/>
          </w:tcPr>
          <w:p w:rsidR="00762B30" w:rsidRPr="00E3431C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251" w:type="dxa"/>
          </w:tcPr>
          <w:p w:rsidR="00762B30" w:rsidRPr="008E0604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Роль 16 главы в повести И.С. Тургенева «Ася». «Тургеневская девушка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повести. Образ Аси.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Психологизм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лиризм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произведений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писателя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762B30" w:rsidRPr="00056DD9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Закончить чтение повести.</w:t>
            </w:r>
          </w:p>
          <w:p w:rsidR="00762B30" w:rsidRPr="005C1932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Стр.326 «Подумаем над повестью»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Вопросы № 3, 4, 5,7.</w:t>
            </w:r>
          </w:p>
          <w:p w:rsidR="00762B30" w:rsidRPr="00056DD9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762B30" w:rsidRPr="008E0604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09.01</w:t>
            </w:r>
          </w:p>
        </w:tc>
      </w:tr>
      <w:tr w:rsidR="00762B30" w:rsidRPr="00B16A54" w:rsidTr="00E977BE">
        <w:tc>
          <w:tcPr>
            <w:tcW w:w="534" w:type="dxa"/>
          </w:tcPr>
          <w:p w:rsidR="00762B30" w:rsidRPr="00E3431C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251" w:type="dxa"/>
          </w:tcPr>
          <w:p w:rsidR="00762B30" w:rsidRPr="00056DD9" w:rsidRDefault="00762B30" w:rsidP="00E977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Л.Н.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Толстой. Личность и судьба писателя. История создания рассказа «После бала»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962" w:type="dxa"/>
          </w:tcPr>
          <w:p w:rsidR="00762B30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рассказа Л.Н.</w:t>
            </w:r>
          </w:p>
          <w:p w:rsidR="00762B30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Толстого «После бала»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62B30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Знать ответы на вопросы: «</w:t>
            </w: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Что такое контраст?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«</w:t>
            </w: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Как он проявляется в повести?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(устно) </w:t>
            </w:r>
          </w:p>
          <w:p w:rsidR="00762B30" w:rsidRPr="00056DD9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56D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Найти в тексте примеры контраста (описание полковника, музыка в рассказе, цветовая гамма  в первой и второй части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Pr="009B4A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письменно)</w:t>
            </w:r>
          </w:p>
        </w:tc>
        <w:tc>
          <w:tcPr>
            <w:tcW w:w="851" w:type="dxa"/>
          </w:tcPr>
          <w:p w:rsidR="00762B30" w:rsidRPr="006C5065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16.01</w:t>
            </w:r>
          </w:p>
        </w:tc>
      </w:tr>
      <w:tr w:rsidR="00762B30" w:rsidRPr="00B16A54" w:rsidTr="00E977BE">
        <w:tc>
          <w:tcPr>
            <w:tcW w:w="534" w:type="dxa"/>
          </w:tcPr>
          <w:p w:rsidR="00762B30" w:rsidRPr="00E3431C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251" w:type="dxa"/>
          </w:tcPr>
          <w:p w:rsidR="00762B30" w:rsidRPr="009245DC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4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«После бала». Контраст как приём, позволяющий раскрыть идею рассказа. Автор и рассказчик в произведении. Мысль автора о моральной ответственности человека за все происходящее вокруг.</w:t>
            </w:r>
          </w:p>
        </w:tc>
        <w:tc>
          <w:tcPr>
            <w:tcW w:w="4962" w:type="dxa"/>
          </w:tcPr>
          <w:p w:rsidR="00762B30" w:rsidRPr="009245DC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344, 346</w:t>
            </w:r>
          </w:p>
          <w:p w:rsidR="00762B30" w:rsidRPr="009245DC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«Подумайте над вопросами»</w:t>
            </w:r>
          </w:p>
          <w:p w:rsidR="00762B30" w:rsidRPr="008E0604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4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Подготовка к сочинению</w:t>
            </w:r>
          </w:p>
        </w:tc>
        <w:tc>
          <w:tcPr>
            <w:tcW w:w="851" w:type="dxa"/>
          </w:tcPr>
          <w:p w:rsidR="00762B30" w:rsidRPr="006C5065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23.01</w:t>
            </w:r>
          </w:p>
        </w:tc>
      </w:tr>
      <w:tr w:rsidR="00762B30" w:rsidRPr="00B16A54" w:rsidTr="00E977BE">
        <w:tc>
          <w:tcPr>
            <w:tcW w:w="534" w:type="dxa"/>
          </w:tcPr>
          <w:p w:rsidR="00762B30" w:rsidRPr="00E3431C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251" w:type="dxa"/>
          </w:tcPr>
          <w:p w:rsidR="00762B30" w:rsidRPr="009245DC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45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Классное сочинение </w:t>
            </w:r>
            <w:r w:rsidRPr="00924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рассказу Л.Н. Толстого «После бала»</w:t>
            </w:r>
          </w:p>
        </w:tc>
        <w:tc>
          <w:tcPr>
            <w:tcW w:w="4962" w:type="dxa"/>
          </w:tcPr>
          <w:p w:rsidR="00762B30" w:rsidRPr="009B4A1A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Работа с   сочинением </w:t>
            </w:r>
            <w:r w:rsidRPr="009B4A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рассказу Л.Н.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B4A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Толстого «После бала»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851" w:type="dxa"/>
          </w:tcPr>
          <w:p w:rsidR="00762B30" w:rsidRPr="006C5065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30.01</w:t>
            </w:r>
          </w:p>
        </w:tc>
      </w:tr>
      <w:tr w:rsidR="00762B30" w:rsidRPr="00D977D5" w:rsidTr="00E977BE">
        <w:tc>
          <w:tcPr>
            <w:tcW w:w="534" w:type="dxa"/>
          </w:tcPr>
          <w:p w:rsidR="00762B30" w:rsidRPr="00E3431C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4251" w:type="dxa"/>
          </w:tcPr>
          <w:p w:rsidR="00762B30" w:rsidRPr="009245DC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Жизненный путь </w:t>
            </w:r>
          </w:p>
          <w:p w:rsidR="00762B30" w:rsidRPr="008E0604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45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В.Г. Короленко.</w:t>
            </w:r>
            <w:r w:rsidRPr="00924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История </w:t>
            </w:r>
            <w:r w:rsidRPr="00924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создания очерка «Парадокс». Проблема смысла жизни и назначения человека в очерке </w:t>
            </w:r>
            <w:r w:rsidRPr="009245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«Парадокс».</w:t>
            </w:r>
          </w:p>
        </w:tc>
        <w:tc>
          <w:tcPr>
            <w:tcW w:w="4962" w:type="dxa"/>
          </w:tcPr>
          <w:p w:rsidR="00762B30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Читать: стр.4-21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924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очерк </w:t>
            </w:r>
            <w:r w:rsidRPr="00924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«Парадокс».</w:t>
            </w:r>
          </w:p>
          <w:p w:rsidR="00762B30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Письменное задание: </w:t>
            </w:r>
          </w:p>
          <w:p w:rsidR="00762B30" w:rsidRPr="009245DC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Объясните смысл  выражения: «Человек создан для счастья, как птица для полёта».</w:t>
            </w:r>
            <w:r w:rsidRPr="00924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1" w:type="dxa"/>
          </w:tcPr>
          <w:p w:rsidR="00762B30" w:rsidRPr="006C5065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06.02</w:t>
            </w:r>
          </w:p>
        </w:tc>
      </w:tr>
      <w:tr w:rsidR="00762B30" w:rsidRPr="00B16A54" w:rsidTr="00E977BE">
        <w:tc>
          <w:tcPr>
            <w:tcW w:w="534" w:type="dxa"/>
          </w:tcPr>
          <w:p w:rsidR="00762B30" w:rsidRPr="00E3431C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20</w:t>
            </w:r>
          </w:p>
        </w:tc>
        <w:tc>
          <w:tcPr>
            <w:tcW w:w="4251" w:type="dxa"/>
          </w:tcPr>
          <w:p w:rsidR="00762B30" w:rsidRPr="009245DC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В.Г.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924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Короленко.</w:t>
            </w:r>
            <w:r w:rsidRPr="009245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«Огоньки»</w:t>
            </w:r>
            <w:r w:rsidRPr="00924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762B30" w:rsidRPr="008E0604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45D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Изложение с элементами сочинения  </w:t>
            </w:r>
          </w:p>
        </w:tc>
        <w:tc>
          <w:tcPr>
            <w:tcW w:w="4962" w:type="dxa"/>
          </w:tcPr>
          <w:p w:rsidR="00762B30" w:rsidRPr="009245DC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Чтение миниатюры, размышление над идеей произведения.</w:t>
            </w:r>
          </w:p>
        </w:tc>
        <w:tc>
          <w:tcPr>
            <w:tcW w:w="851" w:type="dxa"/>
          </w:tcPr>
          <w:p w:rsidR="00762B30" w:rsidRPr="006C5065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13.02</w:t>
            </w:r>
          </w:p>
        </w:tc>
      </w:tr>
      <w:tr w:rsidR="00762B30" w:rsidRPr="00B16A54" w:rsidTr="00E977BE">
        <w:tc>
          <w:tcPr>
            <w:tcW w:w="534" w:type="dxa"/>
          </w:tcPr>
          <w:p w:rsidR="00762B30" w:rsidRPr="00E3431C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4251" w:type="dxa"/>
          </w:tcPr>
          <w:p w:rsidR="00762B30" w:rsidRPr="008E0604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007A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Личность </w:t>
            </w:r>
            <w:r w:rsidRPr="00007A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Максима</w:t>
            </w:r>
            <w:r w:rsidRPr="00007A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007A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Горького. «Песня о Соколе». </w:t>
            </w:r>
            <w:r w:rsidRPr="00007A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Роль пейзажа в произведении. В чём смысл человеческой жизни?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Противопоставление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Сокола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Идейное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своеобразие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Песни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Соколе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962" w:type="dxa"/>
          </w:tcPr>
          <w:p w:rsidR="00762B30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Читать «Песню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Соколе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  <w:p w:rsidR="00762B30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 Горького. С</w:t>
            </w:r>
            <w:r w:rsidRPr="00924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тр.39-50.</w:t>
            </w:r>
          </w:p>
          <w:p w:rsidR="00762B30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24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Определить, в чём смысл противопоставления Сокола и Ужа, выявить авторскую позицию и способы её выражения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(устно)</w:t>
            </w:r>
            <w:r w:rsidRPr="009245D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762B30" w:rsidRPr="005C1932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762B30" w:rsidRPr="006C5065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20.02</w:t>
            </w:r>
          </w:p>
        </w:tc>
      </w:tr>
      <w:tr w:rsidR="00762B30" w:rsidRPr="00D977D5" w:rsidTr="00E977BE">
        <w:tc>
          <w:tcPr>
            <w:tcW w:w="534" w:type="dxa"/>
          </w:tcPr>
          <w:p w:rsidR="00762B30" w:rsidRPr="00FF33E7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F33E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4251" w:type="dxa"/>
          </w:tcPr>
          <w:p w:rsidR="00762B30" w:rsidRPr="008D7208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Зачет. </w:t>
            </w:r>
            <w:r w:rsidRPr="008D72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Тест по темам, </w:t>
            </w:r>
            <w:r w:rsidRPr="008D7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изученным с 22.12 по  02.03 </w:t>
            </w:r>
          </w:p>
          <w:p w:rsidR="00762B30" w:rsidRPr="008E0604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D7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(с</w:t>
            </w:r>
            <w:r w:rsidRPr="008D720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элементами творческого задания). </w:t>
            </w:r>
          </w:p>
        </w:tc>
        <w:tc>
          <w:tcPr>
            <w:tcW w:w="4962" w:type="dxa"/>
          </w:tcPr>
          <w:p w:rsidR="00762B30" w:rsidRPr="00D977D5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977D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Письменное задание: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«Какое произведение  произвело на вас большее впечатление? Почему?»</w:t>
            </w:r>
          </w:p>
        </w:tc>
        <w:tc>
          <w:tcPr>
            <w:tcW w:w="851" w:type="dxa"/>
          </w:tcPr>
          <w:p w:rsidR="00762B30" w:rsidRPr="008E0604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27.02</w:t>
            </w:r>
          </w:p>
        </w:tc>
      </w:tr>
      <w:tr w:rsidR="00762B30" w:rsidRPr="00B16A54" w:rsidTr="00E977BE">
        <w:tc>
          <w:tcPr>
            <w:tcW w:w="534" w:type="dxa"/>
          </w:tcPr>
          <w:p w:rsidR="00762B30" w:rsidRPr="00E3431C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4251" w:type="dxa"/>
          </w:tcPr>
          <w:p w:rsidR="00762B30" w:rsidRPr="00C55E5B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Николай Заболоцкий. Личность поэта. Знакомство с лирикой. Человек и природа в лирике  Николая Заболоцкого. </w:t>
            </w:r>
            <w:r w:rsidRPr="008D7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с</w:t>
            </w:r>
            <w:proofErr w:type="spellStart"/>
            <w:r w:rsidRPr="005C1932">
              <w:rPr>
                <w:rFonts w:ascii="Times New Roman" w:hAnsi="Times New Roman" w:cs="Times New Roman"/>
                <w:sz w:val="28"/>
                <w:szCs w:val="28"/>
              </w:rPr>
              <w:t>тихотворения</w:t>
            </w:r>
            <w:proofErr w:type="spellEnd"/>
            <w:r w:rsidRPr="005C1932">
              <w:rPr>
                <w:rFonts w:ascii="Times New Roman" w:hAnsi="Times New Roman" w:cs="Times New Roman"/>
                <w:sz w:val="28"/>
                <w:szCs w:val="28"/>
              </w:rPr>
              <w:t xml:space="preserve"> «Я </w:t>
            </w:r>
            <w:proofErr w:type="spellStart"/>
            <w:r w:rsidRPr="005C1932">
              <w:rPr>
                <w:rFonts w:ascii="Times New Roman" w:hAnsi="Times New Roman" w:cs="Times New Roman"/>
                <w:sz w:val="28"/>
                <w:szCs w:val="28"/>
              </w:rPr>
              <w:t>воспитан</w:t>
            </w:r>
            <w:proofErr w:type="spellEnd"/>
            <w:r w:rsidRPr="005C1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1932">
              <w:rPr>
                <w:rFonts w:ascii="Times New Roman" w:hAnsi="Times New Roman" w:cs="Times New Roman"/>
                <w:sz w:val="28"/>
                <w:szCs w:val="28"/>
              </w:rPr>
              <w:t>природой</w:t>
            </w:r>
            <w:proofErr w:type="spellEnd"/>
            <w:r w:rsidRPr="005C1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1932">
              <w:rPr>
                <w:rFonts w:ascii="Times New Roman" w:hAnsi="Times New Roman" w:cs="Times New Roman"/>
                <w:sz w:val="28"/>
                <w:szCs w:val="28"/>
              </w:rPr>
              <w:t>суровой</w:t>
            </w:r>
            <w:proofErr w:type="spellEnd"/>
            <w:r w:rsidRPr="005C19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</w:tc>
        <w:tc>
          <w:tcPr>
            <w:tcW w:w="4962" w:type="dxa"/>
          </w:tcPr>
          <w:p w:rsidR="00762B30" w:rsidRPr="00007AE8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07A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 стр.58-63</w:t>
            </w:r>
          </w:p>
          <w:p w:rsidR="00762B30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19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 стихотворение Н. Заболоцкого выучить наизусть (по выбору учащегося.)</w:t>
            </w:r>
          </w:p>
          <w:p w:rsidR="00762B30" w:rsidRPr="008E0604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762B30" w:rsidRPr="006C5065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06.03</w:t>
            </w:r>
          </w:p>
        </w:tc>
      </w:tr>
      <w:tr w:rsidR="00762B30" w:rsidRPr="00922F95" w:rsidTr="00E977BE">
        <w:tc>
          <w:tcPr>
            <w:tcW w:w="534" w:type="dxa"/>
          </w:tcPr>
          <w:p w:rsidR="00762B30" w:rsidRPr="00E3431C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4251" w:type="dxa"/>
          </w:tcPr>
          <w:p w:rsidR="00762B30" w:rsidRPr="008E0604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01E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К.Г. Паустовский</w:t>
            </w: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Слово о писателе</w:t>
            </w:r>
            <w:r w:rsidRPr="00701E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Рассказ </w:t>
            </w:r>
            <w:r w:rsidRPr="00701E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«Телеграмма».</w:t>
            </w: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Авторская позиция. История создания рассказа, его композиция.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Отношение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Насти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Смысл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названия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рассказа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762B30" w:rsidRPr="00701E77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 стр. 64-80, «Телеграмма».</w:t>
            </w:r>
          </w:p>
          <w:p w:rsidR="00762B30" w:rsidRPr="00701E77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Выявить способы авторской характеристики Насти, определить, что писатель ценит в людях.</w:t>
            </w:r>
          </w:p>
          <w:p w:rsidR="00762B30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Стр.76 «Подумаем над рассказом»</w:t>
            </w:r>
          </w:p>
          <w:p w:rsidR="00762B30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Письменное задание: </w:t>
            </w:r>
          </w:p>
          <w:p w:rsidR="00762B30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Согласны ли вы с утверждением: «Равнодушие – это медленная смерть»?</w:t>
            </w:r>
          </w:p>
          <w:p w:rsidR="00762B30" w:rsidRPr="008E0604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762B30" w:rsidRPr="006C5065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13.03</w:t>
            </w:r>
          </w:p>
        </w:tc>
      </w:tr>
      <w:tr w:rsidR="00762B30" w:rsidRPr="00B16A54" w:rsidTr="00E977BE">
        <w:tc>
          <w:tcPr>
            <w:tcW w:w="534" w:type="dxa"/>
          </w:tcPr>
          <w:p w:rsidR="00762B30" w:rsidRPr="00E3431C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4251" w:type="dxa"/>
          </w:tcPr>
          <w:p w:rsidR="00762B30" w:rsidRPr="00701E77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01E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А.Т.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701E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Твардовский</w:t>
            </w: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поэт-гражданин. История создания поэмы </w:t>
            </w:r>
            <w:r w:rsidRPr="00701E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«Василий </w:t>
            </w:r>
            <w:proofErr w:type="spellStart"/>
            <w:r w:rsidRPr="00701E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Тёркин</w:t>
            </w:r>
            <w:proofErr w:type="spellEnd"/>
            <w:r w:rsidRPr="00701E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».</w:t>
            </w: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Идейно-художественное своеобразие поэмы.  Анализ глав «Переправа»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«Гармонь», «Два солдата»</w:t>
            </w:r>
          </w:p>
        </w:tc>
        <w:tc>
          <w:tcPr>
            <w:tcW w:w="4962" w:type="dxa"/>
          </w:tcPr>
          <w:p w:rsidR="00762B30" w:rsidRPr="00701E77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Читать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главы из поэмы «Василий Теркин», </w:t>
            </w: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 81-97, « Подумаем над главой».</w:t>
            </w:r>
          </w:p>
          <w:p w:rsidR="00762B30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Особенности композиции. Характер Василия </w:t>
            </w:r>
            <w:proofErr w:type="spellStart"/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Тёркина</w:t>
            </w:r>
            <w:proofErr w:type="spellEnd"/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идейно-тематический </w:t>
            </w: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анализ глав произведения;</w:t>
            </w:r>
          </w:p>
          <w:p w:rsidR="00762B30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2B30" w:rsidRPr="00701E77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762B30" w:rsidRPr="006C5065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27.03</w:t>
            </w:r>
          </w:p>
        </w:tc>
      </w:tr>
      <w:tr w:rsidR="00762B30" w:rsidRPr="00B16A54" w:rsidTr="00E977BE">
        <w:tc>
          <w:tcPr>
            <w:tcW w:w="534" w:type="dxa"/>
          </w:tcPr>
          <w:p w:rsidR="00762B30" w:rsidRPr="00E3431C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4251" w:type="dxa"/>
          </w:tcPr>
          <w:p w:rsidR="00762B30" w:rsidRPr="00701E77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Героика и юмор в поэме «Василий </w:t>
            </w:r>
            <w:proofErr w:type="spellStart"/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Тёркин</w:t>
            </w:r>
            <w:proofErr w:type="spellEnd"/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». Характеристика </w:t>
            </w:r>
            <w:proofErr w:type="spellStart"/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Тёркина</w:t>
            </w:r>
            <w:proofErr w:type="spellEnd"/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Автор и его герой в поэме «Василий </w:t>
            </w:r>
            <w:proofErr w:type="spellStart"/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Тёркин</w:t>
            </w:r>
            <w:proofErr w:type="spellEnd"/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  <w:tc>
          <w:tcPr>
            <w:tcW w:w="4962" w:type="dxa"/>
          </w:tcPr>
          <w:p w:rsidR="00762B30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Отрывок из поэмы наизусть (на выбор учащегося)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читать стр. 97-104  </w:t>
            </w:r>
          </w:p>
          <w:p w:rsidR="00762B30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Характеристика Василия Теркина (на основе прочитанных глав </w:t>
            </w:r>
            <w:r w:rsidRPr="009B4A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(письменно)</w:t>
            </w:r>
            <w:proofErr w:type="gramEnd"/>
          </w:p>
          <w:p w:rsidR="00762B30" w:rsidRPr="00701E77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762B30" w:rsidRPr="006C5065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03.04</w:t>
            </w:r>
          </w:p>
        </w:tc>
      </w:tr>
      <w:tr w:rsidR="00762B30" w:rsidRPr="00C55E5B" w:rsidTr="00E977BE">
        <w:tc>
          <w:tcPr>
            <w:tcW w:w="534" w:type="dxa"/>
          </w:tcPr>
          <w:p w:rsidR="00762B30" w:rsidRPr="00E3431C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27</w:t>
            </w:r>
          </w:p>
        </w:tc>
        <w:tc>
          <w:tcPr>
            <w:tcW w:w="4251" w:type="dxa"/>
          </w:tcPr>
          <w:p w:rsidR="00762B30" w:rsidRPr="008E0604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01E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В.М.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701E7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Шукшин.</w:t>
            </w: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Личность писателя. </w:t>
            </w:r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Дядя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Ермолай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  <w:proofErr w:type="spellEnd"/>
            <w:r w:rsidRPr="00FA70EE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962" w:type="dxa"/>
          </w:tcPr>
          <w:p w:rsidR="00762B30" w:rsidRPr="00701E77" w:rsidRDefault="00762B30" w:rsidP="00E977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 рассказ В.М. Шукшина «Микроскоп», с</w:t>
            </w: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тр. 108-126,</w:t>
            </w:r>
          </w:p>
          <w:p w:rsidR="00762B30" w:rsidRPr="009B4A1A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01E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«Подумаем над рассказами»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Вопросы № 1,2</w:t>
            </w:r>
          </w:p>
        </w:tc>
        <w:tc>
          <w:tcPr>
            <w:tcW w:w="851" w:type="dxa"/>
          </w:tcPr>
          <w:p w:rsidR="00762B30" w:rsidRPr="006C5065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10.04</w:t>
            </w:r>
          </w:p>
        </w:tc>
      </w:tr>
      <w:tr w:rsidR="00762B30" w:rsidRPr="009B4A1A" w:rsidTr="00E977BE">
        <w:tc>
          <w:tcPr>
            <w:tcW w:w="534" w:type="dxa"/>
          </w:tcPr>
          <w:p w:rsidR="00762B30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4251" w:type="dxa"/>
          </w:tcPr>
          <w:p w:rsidR="00762B30" w:rsidRPr="008D7208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D72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Урок внеклассного чтения по теме «Зарубежная литература»</w:t>
            </w:r>
          </w:p>
        </w:tc>
        <w:tc>
          <w:tcPr>
            <w:tcW w:w="4962" w:type="dxa"/>
          </w:tcPr>
          <w:p w:rsidR="00762B30" w:rsidRDefault="00762B30" w:rsidP="00E977B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Подготовить сообщение об одном из представителей зарубежной литературы (по выбору учащегося)</w:t>
            </w:r>
          </w:p>
        </w:tc>
        <w:tc>
          <w:tcPr>
            <w:tcW w:w="851" w:type="dxa"/>
          </w:tcPr>
          <w:p w:rsidR="00762B30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17.04</w:t>
            </w:r>
          </w:p>
        </w:tc>
      </w:tr>
      <w:tr w:rsidR="00762B30" w:rsidRPr="00922F95" w:rsidTr="00E977BE">
        <w:tc>
          <w:tcPr>
            <w:tcW w:w="534" w:type="dxa"/>
          </w:tcPr>
          <w:p w:rsidR="00762B30" w:rsidRPr="00FF33E7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bookmarkStart w:id="0" w:name="_GoBack"/>
            <w:r w:rsidRPr="00FF33E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</w:t>
            </w:r>
            <w:bookmarkEnd w:id="0"/>
          </w:p>
        </w:tc>
        <w:tc>
          <w:tcPr>
            <w:tcW w:w="4251" w:type="dxa"/>
          </w:tcPr>
          <w:p w:rsidR="00762B30" w:rsidRPr="00E3431C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431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Зачет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ная работа </w:t>
            </w:r>
            <w:r w:rsidRPr="00E343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темам, изученным с 06.03 по 17.04</w:t>
            </w:r>
            <w:r w:rsidRPr="00E343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Тест с элементами творческого задания</w:t>
            </w:r>
          </w:p>
        </w:tc>
        <w:tc>
          <w:tcPr>
            <w:tcW w:w="4962" w:type="dxa"/>
          </w:tcPr>
          <w:p w:rsidR="00762B30" w:rsidRPr="008E0604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Работа над контрольными вопросами </w:t>
            </w:r>
          </w:p>
        </w:tc>
        <w:tc>
          <w:tcPr>
            <w:tcW w:w="851" w:type="dxa"/>
          </w:tcPr>
          <w:p w:rsidR="00762B30" w:rsidRPr="006C5065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24.04</w:t>
            </w:r>
          </w:p>
        </w:tc>
      </w:tr>
      <w:tr w:rsidR="00762B30" w:rsidRPr="00BC4000" w:rsidTr="00E977BE">
        <w:tc>
          <w:tcPr>
            <w:tcW w:w="534" w:type="dxa"/>
          </w:tcPr>
          <w:p w:rsidR="00762B30" w:rsidRPr="00E3431C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4251" w:type="dxa"/>
          </w:tcPr>
          <w:p w:rsidR="00762B30" w:rsidRPr="00E3431C" w:rsidRDefault="00762B30" w:rsidP="00E977B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Итоговый урок. Рекомендации на лето.</w:t>
            </w:r>
          </w:p>
        </w:tc>
        <w:tc>
          <w:tcPr>
            <w:tcW w:w="4962" w:type="dxa"/>
          </w:tcPr>
          <w:p w:rsidR="00762B30" w:rsidRPr="008E0604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762B30" w:rsidRPr="006C5065" w:rsidRDefault="00762B30" w:rsidP="00E977BE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15.05</w:t>
            </w:r>
          </w:p>
        </w:tc>
      </w:tr>
    </w:tbl>
    <w:p w:rsidR="00762B30" w:rsidRPr="00BC4000" w:rsidRDefault="00762B30" w:rsidP="00762B30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C4000">
        <w:rPr>
          <w:rFonts w:ascii="Times New Roman" w:hAnsi="Times New Roman" w:cs="Times New Roman"/>
          <w:b/>
          <w:sz w:val="28"/>
          <w:szCs w:val="28"/>
          <w:lang w:val="ru-RU"/>
        </w:rPr>
        <w:t>Учитель Маринченко Н.Н.</w:t>
      </w:r>
    </w:p>
    <w:p w:rsidR="00762B30" w:rsidRPr="00E3431C" w:rsidRDefault="00762B30" w:rsidP="00762B30">
      <w:pPr>
        <w:rPr>
          <w:rFonts w:ascii="Times New Roman" w:hAnsi="Times New Roman" w:cs="Times New Roman"/>
          <w:lang w:val="ru-RU"/>
        </w:rPr>
      </w:pPr>
    </w:p>
    <w:p w:rsidR="001240E2" w:rsidRDefault="00FF33E7"/>
    <w:sectPr w:rsidR="001240E2" w:rsidSect="008E0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1C"/>
    <w:rsid w:val="002965D5"/>
    <w:rsid w:val="0037511C"/>
    <w:rsid w:val="005623C1"/>
    <w:rsid w:val="00762B30"/>
    <w:rsid w:val="00FF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3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B30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762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62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B3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2B30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762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62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1290</Words>
  <Characters>7354</Characters>
  <Application>Microsoft Office Word</Application>
  <DocSecurity>0</DocSecurity>
  <Lines>61</Lines>
  <Paragraphs>17</Paragraphs>
  <ScaleCrop>false</ScaleCrop>
  <Company/>
  <LinksUpToDate>false</LinksUpToDate>
  <CharactersWithSpaces>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2017-09-07T17:30:00Z</dcterms:created>
  <dcterms:modified xsi:type="dcterms:W3CDTF">2017-09-08T09:19:00Z</dcterms:modified>
</cp:coreProperties>
</file>