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DBA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жизнедеятельности. 11 КЛАСС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для проведения промежуточной аттестации для учащихся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 xml:space="preserve"> очно-заочной и заочной формы обучения.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аттестации: собеседование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Кабинет </w:t>
      </w:r>
      <w:r w:rsidRPr="00EF3DB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31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Учитель Потапенков Евгений Михайлович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к зачёту 19 октября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Брак и семья, основные понятия. Условия и порядок заключения брака.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История создания Вооруженных Сил Российской Федерации, ее связь с историей и становлением Российского государства.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3. Терроризм: основные понятия и признаки.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Семейное законодательство Российской Федерации. Личные права и обязанности супругов.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Организационная структура Вооруженных Сил Российской Федерации. Виды Вооруженных Сил, рода войск.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Правовые основы борьбы с терроризмом.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3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Болезни, передаваемые половым путем, причины, способствующие заражению, меры профилактики.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Роль и место Вооруженных Сил Российской Федерации в системе обеспечения национальной безопасности страны.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Особенности правового режима в зоне проведения контртеррористической операции.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4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ВИЧ-инфекция и СПИД, основные понятия, способы распространения, меры профилактики ВИЧ-инфекции.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Какие качества российского гражданина характеризуют его как защитника Отечества?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Назовите основные угрозы террористического характера для граждан России.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5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Семья в современном обществе. Функции семьи. Влияние семейных отношений на здоровье человека.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Дни воинской славы (победные дни) России – память поколений о ратных подвигах защитников Отечества.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Взрывоопасные предметы, взрывчатые вещества. Демаскирующие признаки взрывных устройств и предметов.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6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Нравственность и формирование правильного взаимоотношения полов как составляющие здорового образа жизни.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2. Значение дружбы и войскового товарищества для боевой готовности и боеспособности подразделений Вооруженных Сил Российской Федерации.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Профилактический осмотр территории и помещений по предотвращению террористических актов.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7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Наркомания и токсикомания, общие понятия. Последствия употребления наркотиков для здоровья человека. Меры профилактики наркозависимости.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История государственных наград за военные отличия в России. Ордена Российской Федерации.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Расскажите о ваших действиях в случае обнаружения вами взрывоопасных устройств и предметов. 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63EA" w:rsidRDefault="00C863EA">
      <w:pPr>
        <w:rPr>
          <w:lang w:val="en-US"/>
        </w:rPr>
      </w:pPr>
    </w:p>
    <w:p w:rsidR="00EF3DBA" w:rsidRDefault="00EF3DBA">
      <w:pPr>
        <w:rPr>
          <w:lang w:val="en-US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DBA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жизнедеятельности. 11 КЛАСС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для проведения промежуточной аттестации для учащихся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 xml:space="preserve"> очно-заочной и заочной формы обучения.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аттестации: собеседование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Кабинет </w:t>
      </w:r>
      <w:r w:rsidRPr="00EF3DB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31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Учитель Потапенков Евгений Михайлович</w:t>
      </w: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к зачёту 14 декабря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8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1. Курение и его влияние на здоровье человека. Табачный дым, его составные части, влияние табачного дыма на окружающих (пассивное курение).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Статус военнослужащего, его права и свободы.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3. Меры личной безопасности, которые необходимо принять в случае угрозы совершения террористического акта или иных насильственных действий со стороны преступников.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9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Знания, умения и навыки, необходимые для автономного существования человека в природных условиях.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Конституция Российской Федерации и другие законы, определяющие правовую основу военной службы.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Меры, принимаемые по защите квартиры (дома) с целью предотвращения проникновения в нее преступников.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10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Чрезвычайные ситуации природного и техногенного характера, меры, принимаемые по защите населения от их последствий, права и обязанности граждан.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Военная служба по призыву и ее особенности.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В чем заключается сущность проявления бдительности граждан по предотвращению террористического акта?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11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Основные правила поведения человека в повседневной жизни, помогающие ему избежать криминальных ситуаций.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Организация медицинского освидетельствования граждан при первоначальной постановке их на воинский учет.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Оказание первой медицинской помощи в случае ожогов.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12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Уголовная ответственность несовершеннолетних. Виды наказаний, назначаемых несовершеннолетним.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Обязательная подготовка граждан к военной службе, основное ее содержание и предназначение.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3. Правила поведения граждан во время совершения террористического акта.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13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Организация оповещения и информации населения об опасностях, возникающих в чрезвычайных ситуациях.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Первоначальная постановка граждан на воинский учет. Обязанности граждан по воинскому учету.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Действия человека, оказавшегося в завале в результате взрыва.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3DBA" w:rsidRDefault="00EF3DBA"/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DBA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жизнедеятельности. 11 КЛАСС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для проведения промежуточной аттестации для учащихся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 xml:space="preserve"> очно-заочной и заочной формы обучения.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аттестации: собеседование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Кабинет </w:t>
      </w:r>
      <w:r w:rsidRPr="00EF3DB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31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Учитель Потапенков Евгений Михайлович</w:t>
      </w: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к зачёту 29 февраля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14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История создания гражданской обороны, ее предназначение и основные задачи по защите населения.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Основные понятия о воинской обязанности. Организация воинского учета.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Правила поведения при похищении или взятии вас в заложники.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15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Современные средства поражения, их кратная характеристика, поражающие факторы.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Воинские звания военнослужащих Вооруженных Сил Российской Федерации. Военная форма одежды.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3. Понятие клинической смерти. Признаки ее определения. </w:t>
      </w:r>
    </w:p>
    <w:p w:rsidR="00EF3DBA" w:rsidRPr="00EF3DBA" w:rsidRDefault="00EF3DBA" w:rsidP="00EF3D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16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Защитные сооружения гражданской обороны, их предназначение. Правила поведения в защитных сооружениях.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Общие, должностные и специальные обязанности военнослужащих.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Правила поведения граждан (заложников) во время проведения контртеррористической операции спецслужбами.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17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Средства индивидуальной защиты населения, их предназначение.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Организация призыва на военную службу. Основание и порядок предоставления отсрочки и освобождения от военной службы.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 порядке приема сообщений по телефону, содержащих угрозы террористического характера.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18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Предназначение аварийно-спасательных и других неотложных работ, проводимых в зонах чрезвычайной ситуации.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Военная присяга – основной закон воинской жизни. Порядок приведения военнослужащих к военной присяге.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Правила обращения с анонимными материалами, содержащими угрозы террористического характера.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19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Наиболее распространенные инфекционные болезни, причины их возникновения, меры профилактики инфекций.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Основные положения международного гуманитарного права.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Меры безопасности в случае взрыва во время террористического акта.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3DBA">
        <w:rPr>
          <w:rFonts w:ascii="Times New Roman" w:eastAsia="Calibri" w:hAnsi="Times New Roman" w:cs="Times New Roman"/>
          <w:b/>
          <w:sz w:val="28"/>
          <w:szCs w:val="28"/>
        </w:rPr>
        <w:t>Основы безопасности жизнедеятельности. 11 КЛАСС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для проведения промежуточной аттестации для учащихся</w:t>
      </w:r>
    </w:p>
    <w:p w:rsidR="00EF3DBA" w:rsidRPr="00EF3DBA" w:rsidRDefault="00EF3DBA" w:rsidP="00EF3DB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 xml:space="preserve"> очно-заочной и заочной формы обучения.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Форма проведения аттестации: собеседование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Кабинет </w:t>
      </w:r>
      <w:r w:rsidRPr="00EF3DBA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  <w:t xml:space="preserve">№ </w:t>
      </w: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31</w:t>
      </w:r>
    </w:p>
    <w:p w:rsidR="00EF3DBA" w:rsidRPr="00EF3DBA" w:rsidRDefault="00EF3DBA" w:rsidP="00EF3DBA">
      <w:pPr>
        <w:spacing w:after="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i/>
          <w:sz w:val="24"/>
          <w:szCs w:val="24"/>
        </w:rPr>
        <w:t>Учитель Потапенков Евгений Михайлович</w:t>
      </w: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3DBA">
        <w:rPr>
          <w:rFonts w:ascii="Times New Roman" w:eastAsia="Calibri" w:hAnsi="Times New Roman" w:cs="Times New Roman"/>
          <w:b/>
          <w:sz w:val="24"/>
          <w:szCs w:val="24"/>
        </w:rPr>
        <w:t>Вопросы к зачёту 16 мая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20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1. Понятие личной и общественной гигиены. Значение соблюдения правил личной и общественной гигиены для здоровья человека.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Общевоинские уставы Вооруженных Сил Российской Федерации – основной закон воинской жизни.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Меры безопасности от химического терроризма.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21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Основные понятия здоровья человека. Здоровье и благополучие человека.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Льготы, предоставляемые военнослужащим, проходящим военную службу по призыву.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Меры безопасности от биологического терроризма.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22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Здоровый образ жизни как система индивидуального поведения человека, направленная на сохранение и укрепление здоровья.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Основные виды воинской деятельности.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Оказание первой медицинской помощи в случае ранения мягких тканей головы.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23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Основные элементы жизнедеятельности человека. Значение режима труда и отдыха для гармоничного развития человека, его духовных и физических качеств.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Общие требования воинской деятельности к уровню подготовки призывников.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Оказание первой медицинской помощи при ранении в шею.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24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Двигательная активность и ее значение для здорового человека.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Воинская дисциплина и ее значение в современных условиях.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Оказание первой медицинской помощи при ранении в живот.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EF3DBA" w:rsidRPr="00EF3DBA" w:rsidRDefault="00EF3DBA" w:rsidP="00EF3DBA">
      <w:pPr>
        <w:spacing w:after="0" w:line="240" w:lineRule="auto"/>
        <w:ind w:left="709" w:hanging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Билет № 25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Закаливание организма, его значение для укрепления здоровья человека. Использование факторов окружающей природной среды для закаливания.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Основные положения по приему гражданской молодежи в военные образовательные учреждения профессионального образования. </w:t>
      </w:r>
    </w:p>
    <w:p w:rsidR="00EF3DBA" w:rsidRPr="00EF3DBA" w:rsidRDefault="00EF3DBA" w:rsidP="00EF3DBA">
      <w:pPr>
        <w:spacing w:after="0" w:line="240" w:lineRule="auto"/>
        <w:ind w:left="709" w:hanging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3DB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Правила проведения сердечно-легочной реанимации. </w:t>
      </w: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pPr>
        <w:rPr>
          <w:rFonts w:ascii="Calibri" w:eastAsia="Calibri" w:hAnsi="Calibri" w:cs="Times New Roman"/>
        </w:rPr>
      </w:pPr>
    </w:p>
    <w:p w:rsidR="00EF3DBA" w:rsidRPr="00EF3DBA" w:rsidRDefault="00EF3DBA" w:rsidP="00EF3DBA">
      <w:bookmarkStart w:id="0" w:name="_GoBack"/>
      <w:bookmarkEnd w:id="0"/>
    </w:p>
    <w:sectPr w:rsidR="00EF3DBA" w:rsidRPr="00EF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CD"/>
    <w:rsid w:val="004A6DCD"/>
    <w:rsid w:val="00C863EA"/>
    <w:rsid w:val="00EF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2019-09-08T15:35:00Z</dcterms:created>
  <dcterms:modified xsi:type="dcterms:W3CDTF">2019-09-08T15:37:00Z</dcterms:modified>
</cp:coreProperties>
</file>