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11256">
        <w:rPr>
          <w:rFonts w:ascii="Times New Roman" w:hAnsi="Times New Roman" w:cs="Times New Roman"/>
          <w:b/>
          <w:sz w:val="24"/>
          <w:szCs w:val="24"/>
        </w:rPr>
        <w:t>5</w:t>
      </w:r>
      <w:r w:rsidRPr="00A910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910F7" w:rsidRDefault="00FE77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Немец</w:t>
      </w:r>
      <w:r w:rsidR="00A910F7">
        <w:rPr>
          <w:rFonts w:ascii="Times New Roman" w:hAnsi="Times New Roman" w:cs="Times New Roman"/>
          <w:b/>
          <w:sz w:val="24"/>
          <w:szCs w:val="24"/>
        </w:rPr>
        <w:t>кий язык</w:t>
      </w:r>
    </w:p>
    <w:p w:rsidR="00A910F7" w:rsidRDefault="00A91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Краткое описание 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дидактического материала для прохождения </w:t>
      </w:r>
      <w:proofErr w:type="gramStart"/>
      <w:r w:rsidR="001F12D6">
        <w:rPr>
          <w:rFonts w:ascii="Times New Roman" w:hAnsi="Times New Roman" w:cs="Times New Roman"/>
          <w:b/>
          <w:sz w:val="24"/>
          <w:szCs w:val="24"/>
        </w:rPr>
        <w:t>промежуточной</w:t>
      </w:r>
      <w:proofErr w:type="gramEnd"/>
      <w:r w:rsidR="001F1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12D6" w:rsidRPr="00A910F7" w:rsidRDefault="006A64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аттестации 2019 – 2020</w:t>
      </w:r>
      <w:r w:rsidR="001F12D6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ayout w:type="fixed"/>
        <w:tblLook w:val="04A0"/>
      </w:tblPr>
      <w:tblGrid>
        <w:gridCol w:w="918"/>
        <w:gridCol w:w="1148"/>
        <w:gridCol w:w="6406"/>
        <w:gridCol w:w="2516"/>
      </w:tblGrid>
      <w:tr w:rsidR="0072354D" w:rsidTr="009F31EC">
        <w:tc>
          <w:tcPr>
            <w:tcW w:w="918" w:type="dxa"/>
          </w:tcPr>
          <w:p w:rsid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0F7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8462BA" w:rsidRPr="001F12D6" w:rsidRDefault="00846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148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</w:t>
            </w:r>
          </w:p>
          <w:p w:rsidR="001F12D6" w:rsidRDefault="001F12D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пособия</w:t>
            </w:r>
          </w:p>
        </w:tc>
        <w:tc>
          <w:tcPr>
            <w:tcW w:w="6406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516" w:type="dxa"/>
          </w:tcPr>
          <w:p w:rsidR="00A910F7" w:rsidRPr="001F12D6" w:rsidRDefault="001F1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2D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Приобретенные навыки и умения</w:t>
            </w:r>
          </w:p>
        </w:tc>
      </w:tr>
      <w:tr w:rsidR="0072396B" w:rsidRPr="00B23CE9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48" w:type="dxa"/>
          </w:tcPr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§ 1. Каникулы и их проведение в различное время года. – 26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660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48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§ 2. Школа и школьная жизнь, изучаемые предметы и отношен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к ним. – 15 часов.</w:t>
            </w: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511256" w:rsidRDefault="0072396B" w:rsidP="00660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72396B" w:rsidRDefault="0072396B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30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0305"/>
            </w:tblGrid>
            <w:tr w:rsidR="0072396B" w:rsidRPr="00006368" w:rsidTr="009F31EC">
              <w:trPr>
                <w:trHeight w:val="30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Летние каникулы. Повторение. Развитие устной речи</w:t>
                  </w:r>
                </w:p>
              </w:tc>
            </w:tr>
            <w:tr w:rsidR="0072396B" w:rsidRPr="00006368" w:rsidTr="009F31EC">
              <w:trPr>
                <w:trHeight w:val="240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Введение лексического материала. Обучение </w:t>
                  </w:r>
                  <w:proofErr w:type="spell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аудированию</w:t>
                  </w:r>
                  <w:proofErr w:type="spellEnd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знаний лексического материала 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9F31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9F31EC">
              <w:trPr>
                <w:trHeight w:val="476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письма.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9F31EC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Обучение грамматическому материалу: предлоги </w:t>
                  </w:r>
                  <w:proofErr w:type="gram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9F31EC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винительным и</w:t>
                  </w:r>
                </w:p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дательным</w:t>
                  </w:r>
                  <w:proofErr w:type="gramEnd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падежами.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грамматических умений: перфект.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Совершенств. Грамматических умений: перфект.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</w:t>
                  </w:r>
                  <w:proofErr w:type="spellEnd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Грамматических умений: </w:t>
                  </w:r>
                  <w:proofErr w:type="spell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Futur</w:t>
                  </w:r>
                  <w:proofErr w:type="spellEnd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Отработка грамматического материала: </w:t>
                  </w:r>
                  <w:proofErr w:type="spell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Futur</w:t>
                  </w:r>
                  <w:proofErr w:type="spellEnd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Повторение: времена глаголов; лексика темы.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9F31EC" w:rsidRDefault="009F31EC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F31EC" w:rsidRPr="00006368" w:rsidRDefault="009F31EC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Обучение монологическому высказыванию: рассказ о каникулах.</w:t>
                  </w:r>
                </w:p>
              </w:tc>
            </w:tr>
            <w:tr w:rsidR="0072396B" w:rsidRPr="00006368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006368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2396B" w:rsidRPr="006A648E" w:rsidTr="009F31EC">
              <w:trPr>
                <w:trHeight w:val="45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Default="0072396B" w:rsidP="00E166BB">
                  <w:pPr>
                    <w:pStyle w:val="a4"/>
                    <w:numPr>
                      <w:ilvl w:val="0"/>
                      <w:numId w:val="13"/>
                    </w:numPr>
                    <w:spacing w:after="0" w:line="45" w:lineRule="atLeast"/>
                    <w:ind w:left="-186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39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лексических навыков по теме.</w:t>
                  </w:r>
                </w:p>
                <w:p w:rsidR="0072396B" w:rsidRDefault="0072396B" w:rsidP="00E166BB">
                  <w:pPr>
                    <w:pStyle w:val="a4"/>
                    <w:numPr>
                      <w:ilvl w:val="0"/>
                      <w:numId w:val="13"/>
                    </w:numPr>
                    <w:spacing w:after="0" w:line="45" w:lineRule="atLeast"/>
                    <w:ind w:left="-186" w:firstLine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умений монологического высказывания</w:t>
                  </w:r>
                </w:p>
                <w:p w:rsidR="0072396B" w:rsidRDefault="0072396B" w:rsidP="00E166BB">
                  <w:pPr>
                    <w:pStyle w:val="a4"/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основе </w:t>
                  </w:r>
                  <w:proofErr w:type="gramStart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прочитан</w:t>
                  </w:r>
                  <w:proofErr w:type="gramEnd"/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72396B" w:rsidRPr="00E166BB" w:rsidRDefault="0072396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умений </w:t>
                  </w:r>
                  <w:proofErr w:type="spellStart"/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аудирования</w:t>
                  </w:r>
                  <w:proofErr w:type="spellEnd"/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(«День в школе»).</w:t>
                  </w:r>
                </w:p>
                <w:p w:rsidR="00E166BB" w:rsidRPr="00E166BB" w:rsidRDefault="0072396B" w:rsidP="009F31EC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Отработка лексического материала: «Расписание»</w:t>
                  </w:r>
                </w:p>
                <w:p w:rsidR="00E166BB" w:rsidRPr="00E166BB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Формирование грамматических умений: </w:t>
                  </w:r>
                  <w:proofErr w:type="gramStart"/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притяжательные</w:t>
                  </w:r>
                  <w:proofErr w:type="gramEnd"/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66BB" w:rsidRDefault="00E166BB" w:rsidP="00E166BB">
                  <w:pPr>
                    <w:pStyle w:val="a4"/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естоимения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E166BB" w:rsidRPr="00E166BB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грамматических знаний: </w:t>
                  </w:r>
                  <w:proofErr w:type="gramStart"/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притяжательные</w:t>
                  </w:r>
                  <w:proofErr w:type="gramEnd"/>
                </w:p>
                <w:p w:rsidR="00E166BB" w:rsidRDefault="00E166BB" w:rsidP="00E166BB">
                  <w:pPr>
                    <w:pStyle w:val="a4"/>
                    <w:spacing w:after="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местоимения.</w:t>
                  </w:r>
                </w:p>
                <w:p w:rsidR="00E166BB" w:rsidRPr="00E166BB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Формирование грамматических умений: склонение</w:t>
                  </w:r>
                </w:p>
                <w:p w:rsidR="00E166BB" w:rsidRDefault="00E166BB" w:rsidP="00E166BB">
                  <w:pPr>
                    <w:pStyle w:val="a4"/>
                    <w:spacing w:after="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притяжательных местоимений.</w:t>
                  </w:r>
                </w:p>
                <w:p w:rsidR="00E166BB" w:rsidRPr="00E166BB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Совершенствование грамматических умений: склонение </w:t>
                  </w:r>
                </w:p>
                <w:p w:rsidR="00E166BB" w:rsidRDefault="00E166BB" w:rsidP="00E166BB">
                  <w:pPr>
                    <w:pStyle w:val="a4"/>
                    <w:spacing w:after="0" w:line="45" w:lineRule="atLeast"/>
                    <w:ind w:left="3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636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притяжательных местоимений.</w:t>
                  </w:r>
                </w:p>
                <w:p w:rsidR="00E166BB" w:rsidRPr="00E166BB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Отработка грамматического материала: возвратные глаголы.</w:t>
                  </w:r>
                </w:p>
                <w:p w:rsidR="00E166BB" w:rsidRPr="00E166BB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Совершенствование грамматики: возвратные глаголы.</w:t>
                  </w:r>
                </w:p>
                <w:p w:rsidR="00AF581E" w:rsidRPr="00AF581E" w:rsidRDefault="00E166BB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E166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Развитие чтения с полным пониманием.</w:t>
                  </w:r>
                  <w:r w:rsidR="00AF581E" w:rsidRPr="00AF581E">
                    <w:rPr>
                      <w:rFonts w:ascii="Arial" w:eastAsia="SimSun" w:hAnsi="Arial" w:cs="Mangal"/>
                      <w:kern w:val="1"/>
                      <w:sz w:val="20"/>
                      <w:szCs w:val="20"/>
                      <w:lang w:eastAsia="hi-IN" w:bidi="hi-IN"/>
                    </w:rPr>
                    <w:t xml:space="preserve"> </w:t>
                  </w:r>
                  <w:r w:rsidR="00AF581E"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Ins </w:t>
                  </w:r>
                  <w:proofErr w:type="spellStart"/>
                  <w:r w:rsidR="00AF581E"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Ausland</w:t>
                  </w:r>
                  <w:proofErr w:type="spellEnd"/>
                  <w:r w:rsidR="00AF581E"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AF581E"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reisen</w:t>
                  </w:r>
                  <w:proofErr w:type="spellEnd"/>
                  <w:r w:rsidR="00AF581E"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="00AF581E"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ans</w:t>
                  </w:r>
                  <w:proofErr w:type="spellEnd"/>
                </w:p>
                <w:p w:rsidR="00AF581E" w:rsidRP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Meer/ins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Gebirge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fahren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in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Sonne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liegen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Surfen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üben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pflü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cken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</w:p>
                <w:p w:rsidR="00AF581E" w:rsidRP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Ausstellungen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besuchen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Boot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fahren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ein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Lagerf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euer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machen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eine</w:t>
                  </w:r>
                  <w:proofErr w:type="spellEnd"/>
                </w:p>
                <w:p w:rsidR="00AF581E" w:rsidRP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Stadtrundfahrt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machen,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er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Strand,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angeln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grillen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erfahren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eine</w:t>
                  </w:r>
                  <w:proofErr w:type="spellEnd"/>
                </w:p>
                <w:p w:rsidR="00AF581E" w:rsidRP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Wanderung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Machen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;</w:t>
                  </w:r>
                  <w:r w:rsidRPr="00AF581E">
                    <w:rPr>
                      <w:rFonts w:ascii="Arial" w:eastAsia="SimSun" w:hAnsi="Arial" w:cs="Mangal"/>
                      <w:kern w:val="1"/>
                      <w:sz w:val="20"/>
                      <w:szCs w:val="20"/>
                      <w:lang w:val="en-US" w:eastAsia="hi-IN" w:bidi="hi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Die Aula,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Bibliothek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d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as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Erdgeschoss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der</w:t>
                  </w:r>
                  <w:proofErr w:type="spellEnd"/>
                </w:p>
                <w:p w:rsid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Fachraum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Garderob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das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ebä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ude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das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L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ehrerzimmer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</w:p>
                <w:p w:rsidR="00AF581E" w:rsidRP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die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Schule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das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Sekretariat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S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tock, die 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Turnhalle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sich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befinden,beginnen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</w:p>
                <w:p w:rsid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dauern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schulfrei,tä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glich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iologie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Chemie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Physik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 R</w:t>
                  </w: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eligion,</w:t>
                  </w:r>
                </w:p>
                <w:p w:rsid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Kunst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Musik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Deutsch,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Englisch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Französisch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dreistö</w:t>
                  </w:r>
                  <w:bookmarkStart w:id="0" w:name="_GoBack"/>
                  <w:bookmarkEnd w:id="0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ckig</w:t>
                  </w:r>
                  <w:proofErr w:type="spellEnd"/>
                  <w:r w:rsidRPr="00AF581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.</w:t>
                  </w:r>
                </w:p>
                <w:p w:rsid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581E" w:rsidRPr="00AF581E" w:rsidRDefault="00AF581E" w:rsidP="00AF581E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581E" w:rsidRPr="00AF581E" w:rsidRDefault="00AF581E" w:rsidP="00AF581E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E166BB" w:rsidRPr="00AF581E" w:rsidRDefault="00E166BB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581E" w:rsidRPr="00AF581E" w:rsidRDefault="00AF581E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581E" w:rsidRPr="00AF581E" w:rsidRDefault="00AF581E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AF581E" w:rsidRPr="00AF581E" w:rsidRDefault="00AF581E" w:rsidP="00E166BB">
                  <w:pPr>
                    <w:spacing w:after="0" w:line="45" w:lineRule="atLeast"/>
                    <w:ind w:left="-18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rHeight w:val="15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rHeight w:val="15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rHeight w:val="30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2396B" w:rsidRPr="006A648E" w:rsidTr="009F31EC">
              <w:trPr>
                <w:trHeight w:val="30"/>
                <w:tblCellSpacing w:w="0" w:type="dxa"/>
              </w:trPr>
              <w:tc>
                <w:tcPr>
                  <w:tcW w:w="4632" w:type="dxa"/>
                  <w:shd w:val="clear" w:color="auto" w:fill="FFFFFF"/>
                  <w:hideMark/>
                </w:tcPr>
                <w:p w:rsidR="0072396B" w:rsidRPr="00AF581E" w:rsidRDefault="0072396B" w:rsidP="001F6BB8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2396B" w:rsidRPr="00AF581E" w:rsidRDefault="0072396B" w:rsidP="001F6BB8">
            <w:pPr>
              <w:spacing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E166BB" w:rsidRDefault="009F31EC" w:rsidP="0098465F">
            <w:pPr>
              <w:pStyle w:val="Default"/>
              <w:rPr>
                <w:b/>
                <w:u w:val="single"/>
              </w:rPr>
            </w:pPr>
            <w:r w:rsidRPr="00006368">
              <w:rPr>
                <w:rFonts w:eastAsia="Times New Roman"/>
              </w:rPr>
              <w:lastRenderedPageBreak/>
              <w:t>Формирование умений чтения с извлечением заданной информации.</w:t>
            </w:r>
          </w:p>
          <w:p w:rsidR="00E166BB" w:rsidRDefault="009F31EC" w:rsidP="0098465F">
            <w:pPr>
              <w:pStyle w:val="Default"/>
              <w:rPr>
                <w:rFonts w:eastAsia="Times New Roman"/>
              </w:rPr>
            </w:pPr>
            <w:r w:rsidRPr="00006368">
              <w:rPr>
                <w:rFonts w:eastAsia="Times New Roman"/>
              </w:rPr>
              <w:t>Развитие устной речи по теме.</w:t>
            </w: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  <w:r w:rsidRPr="00006368">
              <w:rPr>
                <w:rFonts w:eastAsia="Times New Roman"/>
              </w:rPr>
              <w:t>Совершенств</w:t>
            </w:r>
            <w:proofErr w:type="gramStart"/>
            <w:r w:rsidRPr="00006368">
              <w:rPr>
                <w:rFonts w:eastAsia="Times New Roman"/>
              </w:rPr>
              <w:t>.</w:t>
            </w:r>
            <w:proofErr w:type="gramEnd"/>
            <w:r w:rsidRPr="00006368">
              <w:rPr>
                <w:rFonts w:eastAsia="Times New Roman"/>
              </w:rPr>
              <w:t xml:space="preserve"> </w:t>
            </w:r>
            <w:proofErr w:type="gramStart"/>
            <w:r w:rsidRPr="00006368">
              <w:rPr>
                <w:rFonts w:eastAsia="Times New Roman"/>
              </w:rPr>
              <w:t>г</w:t>
            </w:r>
            <w:proofErr w:type="gramEnd"/>
            <w:r w:rsidRPr="00006368">
              <w:rPr>
                <w:rFonts w:eastAsia="Times New Roman"/>
              </w:rPr>
              <w:t>рамматических навыков, чтения с полным пониманием</w:t>
            </w: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  <w:r w:rsidRPr="00006368">
              <w:rPr>
                <w:rFonts w:eastAsia="Times New Roman"/>
              </w:rPr>
              <w:t>Совершенств</w:t>
            </w:r>
            <w:proofErr w:type="gramStart"/>
            <w:r w:rsidRPr="00006368">
              <w:rPr>
                <w:rFonts w:eastAsia="Times New Roman"/>
              </w:rPr>
              <w:t>.</w:t>
            </w:r>
            <w:proofErr w:type="gramEnd"/>
            <w:r w:rsidRPr="00006368">
              <w:rPr>
                <w:rFonts w:eastAsia="Times New Roman"/>
              </w:rPr>
              <w:t xml:space="preserve"> </w:t>
            </w:r>
            <w:proofErr w:type="gramStart"/>
            <w:r w:rsidRPr="00006368">
              <w:rPr>
                <w:rFonts w:eastAsia="Times New Roman"/>
              </w:rPr>
              <w:t>ч</w:t>
            </w:r>
            <w:proofErr w:type="gramEnd"/>
            <w:r w:rsidRPr="00006368">
              <w:rPr>
                <w:rFonts w:eastAsia="Times New Roman"/>
              </w:rPr>
              <w:t>тения с общим пониманием содержания «Каникулы дома</w:t>
            </w: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Pr="00E166BB" w:rsidRDefault="009F31EC" w:rsidP="009F31EC">
            <w:pPr>
              <w:spacing w:line="45" w:lineRule="atLeast"/>
              <w:ind w:left="-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чтения с извлечением информации.</w:t>
            </w: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Pr="00E166BB" w:rsidRDefault="009F31EC" w:rsidP="009F31EC">
            <w:pPr>
              <w:spacing w:line="45" w:lineRule="atLeast"/>
              <w:ind w:left="-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чтения с извлечением информации.</w:t>
            </w:r>
          </w:p>
          <w:p w:rsidR="009F31EC" w:rsidRPr="00E166BB" w:rsidRDefault="009F31EC" w:rsidP="009F31EC">
            <w:pPr>
              <w:spacing w:line="45" w:lineRule="atLeast"/>
              <w:ind w:left="-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говорению: </w:t>
            </w:r>
            <w:r w:rsidRPr="00E16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рассказ о школе.</w:t>
            </w: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  <w:r w:rsidRPr="00E166BB">
              <w:rPr>
                <w:rFonts w:eastAsia="Times New Roman"/>
              </w:rPr>
              <w:t>Развитие чтения с полным пониманием.</w:t>
            </w: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rFonts w:eastAsia="Times New Roman"/>
              </w:rPr>
            </w:pPr>
          </w:p>
          <w:p w:rsidR="009F31EC" w:rsidRDefault="009F31EC" w:rsidP="0098465F">
            <w:pPr>
              <w:pStyle w:val="Default"/>
              <w:rPr>
                <w:b/>
                <w:u w:val="single"/>
              </w:rPr>
            </w:pPr>
          </w:p>
          <w:p w:rsidR="0072396B" w:rsidRPr="001C5763" w:rsidRDefault="0072396B" w:rsidP="0098465F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72396B" w:rsidRDefault="009F31EC" w:rsidP="00925C2C">
            <w:pPr>
              <w:pStyle w:val="Default"/>
            </w:pPr>
            <w:r>
              <w:t>- вставить пропущенные слова – профессии, в соответствии с родом и числом;</w:t>
            </w:r>
          </w:p>
          <w:p w:rsidR="009F31EC" w:rsidRDefault="009F31EC" w:rsidP="00925C2C">
            <w:pPr>
              <w:pStyle w:val="Default"/>
            </w:pPr>
            <w:r>
              <w:t xml:space="preserve">- заполнить </w:t>
            </w:r>
            <w:proofErr w:type="spellStart"/>
            <w:r>
              <w:t>ассоциограмму</w:t>
            </w:r>
            <w:proofErr w:type="spellEnd"/>
            <w:r>
              <w:t xml:space="preserve"> по теме «Как может выглядеть город»;</w:t>
            </w:r>
          </w:p>
          <w:p w:rsidR="009F31EC" w:rsidRDefault="009F31EC" w:rsidP="00925C2C">
            <w:pPr>
              <w:pStyle w:val="Default"/>
            </w:pPr>
            <w:r>
              <w:t>- образовать третью форму глаголов от инфинитива;</w:t>
            </w:r>
          </w:p>
          <w:p w:rsidR="009F31EC" w:rsidRDefault="009F31EC" w:rsidP="00925C2C">
            <w:pPr>
              <w:pStyle w:val="Default"/>
            </w:pPr>
            <w:r>
              <w:t xml:space="preserve">- </w:t>
            </w:r>
            <w:r w:rsidR="00F67611">
              <w:t>образовать из двух существительных – одно сложное существительное с соответствующим артиклем;</w:t>
            </w:r>
          </w:p>
          <w:p w:rsidR="00F67611" w:rsidRDefault="00F67611" w:rsidP="00925C2C">
            <w:pPr>
              <w:pStyle w:val="Default"/>
            </w:pPr>
            <w:r>
              <w:t>- из сложного существительного образовать односложные слова;</w:t>
            </w:r>
          </w:p>
          <w:p w:rsidR="00F67611" w:rsidRPr="00B23CE9" w:rsidRDefault="00F67611" w:rsidP="00925C2C">
            <w:pPr>
              <w:pStyle w:val="Default"/>
            </w:pPr>
            <w:r>
              <w:t>- заполнить в тексте пропущенные буквы;</w:t>
            </w:r>
          </w:p>
        </w:tc>
      </w:tr>
      <w:tr w:rsidR="0072396B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  <w:tc>
          <w:tcPr>
            <w:tcW w:w="1148" w:type="dxa"/>
          </w:tcPr>
          <w:p w:rsidR="00873D54" w:rsidRPr="00873D54" w:rsidRDefault="0072396B" w:rsidP="0087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3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54" w:rsidRPr="00873D54">
              <w:rPr>
                <w:rFonts w:ascii="Times New Roman" w:hAnsi="Times New Roman" w:cs="Times New Roman"/>
                <w:sz w:val="24"/>
                <w:szCs w:val="24"/>
              </w:rPr>
              <w:t xml:space="preserve">Город. </w:t>
            </w:r>
          </w:p>
          <w:p w:rsidR="00873D54" w:rsidRPr="00873D54" w:rsidRDefault="00873D54" w:rsidP="0087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54">
              <w:rPr>
                <w:rFonts w:ascii="Times New Roman" w:hAnsi="Times New Roman" w:cs="Times New Roman"/>
                <w:sz w:val="24"/>
                <w:szCs w:val="24"/>
              </w:rPr>
              <w:t>Ориентация в городе.</w:t>
            </w:r>
          </w:p>
          <w:p w:rsidR="00873D54" w:rsidRPr="00873D54" w:rsidRDefault="00873D54" w:rsidP="0087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Pr="00873D54">
              <w:rPr>
                <w:rFonts w:ascii="Times New Roman" w:hAnsi="Times New Roman" w:cs="Times New Roman"/>
                <w:sz w:val="24"/>
                <w:szCs w:val="24"/>
              </w:rPr>
              <w:t>ный транспорт.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часов</w:t>
            </w:r>
          </w:p>
          <w:p w:rsidR="00873D54" w:rsidRPr="00873D54" w:rsidRDefault="00873D54" w:rsidP="0087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B" w:rsidRDefault="0012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B" w:rsidRDefault="0012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B" w:rsidRPr="0012710B" w:rsidRDefault="0012710B" w:rsidP="0012710B">
            <w:pPr>
              <w:spacing w:line="100" w:lineRule="atLeast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  <w:r w:rsidR="003D7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Покупки.</w:t>
            </w:r>
          </w:p>
          <w:p w:rsidR="0012710B" w:rsidRPr="0012710B" w:rsidRDefault="0012710B" w:rsidP="0012710B">
            <w:pPr>
              <w:spacing w:line="100" w:lineRule="atLeast"/>
              <w:rPr>
                <w:szCs w:val="20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Приготовление пищи.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часов.</w:t>
            </w:r>
          </w:p>
        </w:tc>
        <w:tc>
          <w:tcPr>
            <w:tcW w:w="6406" w:type="dxa"/>
          </w:tcPr>
          <w:p w:rsidR="00873D54" w:rsidRPr="003742FC" w:rsidRDefault="00873D54" w:rsidP="00873D5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Die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Altstadt</w:t>
            </w:r>
            <w:proofErr w:type="spellEnd"/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die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Gasse</w:t>
            </w:r>
            <w:proofErr w:type="spellEnd"/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die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Heimatstadt</w:t>
            </w:r>
            <w:proofErr w:type="spellEnd"/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</w:t>
            </w:r>
          </w:p>
          <w:p w:rsidR="00873D54" w:rsidRPr="00873D54" w:rsidRDefault="00873D54" w:rsidP="00873D5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Hochhaus</w:t>
            </w:r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</w:t>
            </w:r>
            <w:proofErr w:type="spellEnd"/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Holzhaus</w:t>
            </w:r>
            <w:proofErr w:type="spellEnd"/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die</w:t>
            </w:r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Kirche</w:t>
            </w:r>
            <w:proofErr w:type="spellEnd"/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Sitz</w:t>
            </w:r>
            <w:proofErr w:type="spellEnd"/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haben</w:t>
            </w:r>
            <w:proofErr w:type="spellEnd"/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Stadtbild</w:t>
            </w:r>
            <w:proofErr w:type="spellEnd"/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Zentrum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Bahnhof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Haltestelle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das Hotel, das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Kaufhaus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Kreuzung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, die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Linie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einfach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geradeaus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73D54" w:rsidRPr="00873D54" w:rsidRDefault="00873D54" w:rsidP="00873D5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Marktplatz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die Post,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Rathaus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Stadt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plan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Verkehrsplan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aussteigen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einbiegen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einsteigen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fahren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873D54" w:rsidRPr="007C3B7A" w:rsidRDefault="00873D54" w:rsidP="00873D5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ü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berqueren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umsteigen</w:t>
            </w:r>
            <w:proofErr w:type="spellEnd"/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AF581E" w:rsidRPr="00AF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unterwegs</w:t>
            </w:r>
            <w:proofErr w:type="spellEnd"/>
            <w:r w:rsidR="00AF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="00AF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Fahr</w:t>
            </w:r>
            <w:r w:rsidRPr="0087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karte</w:t>
            </w:r>
            <w:proofErr w:type="spellEnd"/>
            <w:r w:rsidR="00AF581E" w:rsidRPr="00AF5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C3B7A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Предлоги с дательным и винительным падежом.</w:t>
            </w:r>
          </w:p>
          <w:p w:rsidR="007C3B7A" w:rsidRPr="007C3B7A" w:rsidRDefault="007C3B7A" w:rsidP="007C3B7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Cs w:val="20"/>
              </w:rPr>
              <w:t xml:space="preserve"> </w:t>
            </w:r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Собственные высказывания с опорой выражения и</w:t>
            </w:r>
          </w:p>
          <w:p w:rsidR="007C3B7A" w:rsidRPr="007C3B7A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ассоциограмму</w:t>
            </w:r>
            <w:proofErr w:type="spellEnd"/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B7A" w:rsidRPr="007C3B7A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. Составление диалогов по образцу.</w:t>
            </w:r>
          </w:p>
          <w:p w:rsidR="007C3B7A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Собственные высказывания с опорой на план города и вопросы.</w:t>
            </w:r>
          </w:p>
          <w:p w:rsidR="0012710B" w:rsidRPr="0011616F" w:rsidRDefault="0012710B" w:rsidP="0012710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127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Buchhandlung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Geschä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Kunde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die Kundin, der Markt,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der Becher, der Beutel,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die Dose, die Erbse, der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Essig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Flasche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das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Gewü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Hering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Jam,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Lachs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Lebensmittel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Packung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Pfeffer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Reis,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Verkä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ufer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2710B" w:rsidRPr="00E26748" w:rsidRDefault="0012710B" w:rsidP="0012710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proofErr w:type="gram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Verpackung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brauchen</w:t>
            </w:r>
            <w:proofErr w:type="spellEnd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in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rfel</w:t>
            </w:r>
            <w:proofErr w:type="spellEnd"/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schneiden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dazugeben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hacken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pellen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mischen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probieren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schä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schneiden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verrü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waschen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1616F"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hart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gekocht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sauer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Грамматика: </w:t>
            </w: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Неопределенно-личное местоимение </w:t>
            </w:r>
            <w:r w:rsidRPr="001161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8. Составление диалога с целью запроса информации.</w:t>
            </w:r>
          </w:p>
          <w:p w:rsid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lastRenderedPageBreak/>
              <w:t>9</w:t>
            </w: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. Краткий пересказ прочитанного текста.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6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>11</w:t>
            </w:r>
            <w:r w:rsidRPr="00E26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 xml:space="preserve">  диалога с полным пониманием 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с опорой на печатный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26748">
              <w:rPr>
                <w:rFonts w:ascii="Times New Roman" w:hAnsi="Times New Roman" w:cs="Times New Roman"/>
                <w:sz w:val="24"/>
                <w:szCs w:val="24"/>
              </w:rPr>
              <w:t xml:space="preserve"> песни с пониманием основного содержания.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B" w:rsidRPr="0011616F" w:rsidRDefault="0012710B" w:rsidP="0012710B">
            <w:pPr>
              <w:spacing w:line="100" w:lineRule="atLeast"/>
              <w:rPr>
                <w:szCs w:val="20"/>
              </w:rPr>
            </w:pPr>
          </w:p>
          <w:p w:rsidR="0012710B" w:rsidRPr="0011616F" w:rsidRDefault="0012710B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7A" w:rsidRPr="0011616F" w:rsidRDefault="007C3B7A" w:rsidP="007C3B7A">
            <w:pPr>
              <w:spacing w:line="100" w:lineRule="atLeast"/>
              <w:rPr>
                <w:szCs w:val="20"/>
              </w:rPr>
            </w:pPr>
          </w:p>
          <w:p w:rsidR="007C3B7A" w:rsidRPr="0011616F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7A" w:rsidRPr="0011616F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B7A" w:rsidRPr="0011616F" w:rsidRDefault="007C3B7A" w:rsidP="007C3B7A">
            <w:pPr>
              <w:spacing w:line="100" w:lineRule="atLeast"/>
              <w:rPr>
                <w:szCs w:val="20"/>
              </w:rPr>
            </w:pPr>
          </w:p>
          <w:p w:rsidR="007C3B7A" w:rsidRPr="0011616F" w:rsidRDefault="007C3B7A" w:rsidP="00873D54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2396B" w:rsidRPr="0011616F" w:rsidRDefault="0072396B" w:rsidP="00E166BB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61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16" w:type="dxa"/>
          </w:tcPr>
          <w:p w:rsidR="007C3B7A" w:rsidRPr="007C3B7A" w:rsidRDefault="0012710B" w:rsidP="007C3B7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C3B7A" w:rsidRPr="007C3B7A">
              <w:rPr>
                <w:rFonts w:ascii="Times New Roman" w:hAnsi="Times New Roman" w:cs="Times New Roman"/>
                <w:sz w:val="24"/>
                <w:szCs w:val="24"/>
              </w:rPr>
              <w:t xml:space="preserve">Чтение  с полным пониманием </w:t>
            </w:r>
            <w:proofErr w:type="spellStart"/>
            <w:r w:rsidR="007C3B7A" w:rsidRPr="007C3B7A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="007C3B7A" w:rsidRPr="007C3B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B7A" w:rsidRPr="007C3B7A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7C3B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B7A" w:rsidRPr="0012710B" w:rsidRDefault="0012710B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="007C3B7A" w:rsidRPr="0012710B">
              <w:rPr>
                <w:rFonts w:ascii="Times New Roman" w:hAnsi="Times New Roman" w:cs="Times New Roman"/>
                <w:sz w:val="24"/>
                <w:szCs w:val="24"/>
              </w:rPr>
              <w:t xml:space="preserve">Чтение диалогов </w:t>
            </w:r>
            <w:proofErr w:type="gramStart"/>
            <w:r w:rsidR="007C3B7A" w:rsidRPr="00127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3B7A" w:rsidRPr="0012710B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 xml:space="preserve">подстановкой </w:t>
            </w:r>
            <w:r w:rsidR="0012710B" w:rsidRPr="0012710B">
              <w:rPr>
                <w:rFonts w:ascii="Times New Roman" w:hAnsi="Times New Roman" w:cs="Times New Roman"/>
                <w:sz w:val="24"/>
                <w:szCs w:val="24"/>
              </w:rPr>
              <w:t>пропущенных слов;</w:t>
            </w:r>
          </w:p>
          <w:p w:rsidR="007C3B7A" w:rsidRPr="0012710B" w:rsidRDefault="0012710B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C3B7A" w:rsidRPr="0012710B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и подстановкой предлогов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B7A" w:rsidRPr="0012710B" w:rsidRDefault="0012710B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color w:val="000000" w:themeColor="text1"/>
                <w:szCs w:val="20"/>
              </w:rPr>
              <w:t>-</w:t>
            </w:r>
            <w:r>
              <w:rPr>
                <w:color w:val="FF0000"/>
                <w:szCs w:val="20"/>
              </w:rPr>
              <w:t xml:space="preserve"> </w:t>
            </w:r>
            <w:r w:rsidR="007C3B7A" w:rsidRPr="0012710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7C3B7A" w:rsidRPr="0012710B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7C3B7A" w:rsidRPr="001271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3B7A" w:rsidRPr="0012710B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 xml:space="preserve">венного текста </w:t>
            </w:r>
            <w:proofErr w:type="gramStart"/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C3B7A" w:rsidRPr="0012710B" w:rsidRDefault="007C3B7A" w:rsidP="007C3B7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полным пониманием содержания</w:t>
            </w:r>
            <w:r w:rsidR="0012710B" w:rsidRPr="001271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10B" w:rsidRPr="0012710B" w:rsidRDefault="0012710B" w:rsidP="0012710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- Написание рассказа</w:t>
            </w:r>
          </w:p>
          <w:p w:rsidR="0012710B" w:rsidRPr="0012710B" w:rsidRDefault="0012710B" w:rsidP="0012710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о своем городе с опорой на вопросы;</w:t>
            </w:r>
          </w:p>
          <w:p w:rsidR="0012710B" w:rsidRDefault="0012710B" w:rsidP="0012710B">
            <w:pPr>
              <w:spacing w:line="100" w:lineRule="atLeast"/>
              <w:rPr>
                <w:szCs w:val="20"/>
              </w:rPr>
            </w:pPr>
          </w:p>
          <w:p w:rsidR="0012710B" w:rsidRPr="0012710B" w:rsidRDefault="0012710B" w:rsidP="0012710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Описание пути следования по городу;</w:t>
            </w:r>
          </w:p>
          <w:p w:rsidR="0012710B" w:rsidRPr="0012710B" w:rsidRDefault="0012710B" w:rsidP="0012710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 xml:space="preserve">- Написание 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 предлогами и перевод на немецкий язык;</w:t>
            </w:r>
          </w:p>
          <w:p w:rsidR="0012710B" w:rsidRPr="0012710B" w:rsidRDefault="0012710B" w:rsidP="0012710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Pr="0012710B"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 о своем городе;</w:t>
            </w:r>
          </w:p>
          <w:p w:rsidR="0012710B" w:rsidRDefault="0012710B" w:rsidP="0012710B">
            <w:pPr>
              <w:spacing w:line="100" w:lineRule="atLeast"/>
              <w:rPr>
                <w:szCs w:val="20"/>
              </w:rPr>
            </w:pP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proofErr w:type="gramStart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 xml:space="preserve">- Чтение песни с </w:t>
            </w: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proofErr w:type="spellEnd"/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боткой</w:t>
            </w:r>
            <w:proofErr w:type="spellEnd"/>
            <w:r w:rsidRPr="0011616F">
              <w:rPr>
                <w:rFonts w:ascii="Times New Roman" w:hAnsi="Times New Roman" w:cs="Times New Roman"/>
                <w:sz w:val="24"/>
                <w:szCs w:val="24"/>
              </w:rPr>
              <w:t xml:space="preserve"> техники чтения вслух;</w:t>
            </w: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>- Чтение текста рецепта с полным пониманием содержания;</w:t>
            </w:r>
          </w:p>
          <w:p w:rsidR="0011616F" w:rsidRPr="0011616F" w:rsidRDefault="0011616F" w:rsidP="0011616F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6F">
              <w:rPr>
                <w:rFonts w:ascii="Times New Roman" w:hAnsi="Times New Roman" w:cs="Times New Roman"/>
                <w:sz w:val="24"/>
                <w:szCs w:val="24"/>
              </w:rPr>
              <w:t xml:space="preserve">- Чтение с пониманием основного содержания; 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spellStart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микродиалогов</w:t>
            </w:r>
            <w:proofErr w:type="spellEnd"/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ситуации;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  диалога с полным пониманием  содержания  с опорой на печатный текст;</w:t>
            </w:r>
          </w:p>
          <w:p w:rsidR="0072396B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 песни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ониманием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содержания;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- Запись новых слов </w:t>
            </w:r>
            <w:proofErr w:type="gramStart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опорой на рисунок и обобщением понятий;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- Письменные микро-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высказывания;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- Перевод рецептов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на немецкий язык</w:t>
            </w:r>
          </w:p>
          <w:p w:rsidR="002020F5" w:rsidRPr="002020F5" w:rsidRDefault="002020F5" w:rsidP="002020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</w:t>
            </w:r>
            <w:proofErr w:type="spellStart"/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</w:p>
          <w:p w:rsidR="0072396B" w:rsidRPr="00094BAB" w:rsidRDefault="002020F5" w:rsidP="00094BA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20F5">
              <w:rPr>
                <w:rFonts w:ascii="Times New Roman" w:hAnsi="Times New Roman" w:cs="Times New Roman"/>
                <w:sz w:val="24"/>
                <w:szCs w:val="24"/>
              </w:rPr>
              <w:t>венных рецептов;</w:t>
            </w:r>
          </w:p>
          <w:p w:rsidR="0072396B" w:rsidRPr="001C5763" w:rsidRDefault="0072396B" w:rsidP="00A472CB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3D7F71" w:rsidRDefault="003D7F71" w:rsidP="003D7F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t xml:space="preserve">- </w:t>
            </w:r>
            <w:r w:rsidRPr="003D7F71">
              <w:rPr>
                <w:rFonts w:ascii="Times New Roman" w:hAnsi="Times New Roman" w:cs="Times New Roman"/>
                <w:iCs/>
                <w:sz w:val="24"/>
                <w:szCs w:val="24"/>
              </w:rPr>
              <w:t>Прослушай текст и определи, какие из данных предложений соответствуют содержанию прослушанного текста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94BAB" w:rsidRPr="00094BAB" w:rsidRDefault="00094BAB" w:rsidP="003D7F7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094BAB">
              <w:rPr>
                <w:rFonts w:ascii="Times New Roman" w:hAnsi="Times New Roman" w:cs="Times New Roman"/>
                <w:sz w:val="24"/>
                <w:szCs w:val="24"/>
              </w:rPr>
              <w:t>Выбери подходящий заголовок к текстам и заполни таблицу;</w:t>
            </w:r>
          </w:p>
          <w:p w:rsidR="0072396B" w:rsidRDefault="00094BAB" w:rsidP="00094BAB">
            <w:pPr>
              <w:pStyle w:val="Default"/>
              <w:ind w:left="-108"/>
            </w:pPr>
            <w:r>
              <w:t>- Напиши антонимы к словам;</w:t>
            </w:r>
          </w:p>
          <w:p w:rsidR="00094BAB" w:rsidRDefault="00094BAB" w:rsidP="00094BAB">
            <w:pPr>
              <w:pStyle w:val="Default"/>
              <w:ind w:left="-108"/>
            </w:pPr>
            <w:r>
              <w:lastRenderedPageBreak/>
              <w:t xml:space="preserve">- </w:t>
            </w:r>
            <w:r w:rsidRPr="00565344">
              <w:t>Поставь</w:t>
            </w:r>
            <w:r w:rsidRPr="00565344">
              <w:rPr>
                <w:lang w:val="de-DE"/>
              </w:rPr>
              <w:t xml:space="preserve"> </w:t>
            </w:r>
            <w:r w:rsidRPr="00565344">
              <w:t>слова</w:t>
            </w:r>
            <w:r w:rsidRPr="00565344">
              <w:rPr>
                <w:lang w:val="de-DE"/>
              </w:rPr>
              <w:t xml:space="preserve"> </w:t>
            </w:r>
            <w:r w:rsidRPr="00565344">
              <w:t>в</w:t>
            </w:r>
            <w:r w:rsidRPr="00565344">
              <w:rPr>
                <w:lang w:val="de-DE"/>
              </w:rPr>
              <w:t xml:space="preserve"> </w:t>
            </w:r>
            <w:r w:rsidRPr="00565344">
              <w:t>дательном</w:t>
            </w:r>
            <w:r w:rsidRPr="00565344">
              <w:rPr>
                <w:lang w:val="de-DE"/>
              </w:rPr>
              <w:t xml:space="preserve"> </w:t>
            </w:r>
            <w:r w:rsidRPr="00565344">
              <w:t>падеже</w:t>
            </w:r>
            <w:r>
              <w:t>;</w:t>
            </w:r>
          </w:p>
          <w:p w:rsidR="0072396B" w:rsidRPr="0022033A" w:rsidRDefault="00094BAB" w:rsidP="00094BAB">
            <w:pPr>
              <w:pStyle w:val="Default"/>
              <w:ind w:left="-108"/>
            </w:pPr>
            <w:r>
              <w:t>- Выбери правильный вариант ответа;</w:t>
            </w:r>
          </w:p>
        </w:tc>
      </w:tr>
      <w:tr w:rsidR="0072396B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148" w:type="dxa"/>
          </w:tcPr>
          <w:p w:rsidR="00E26748" w:rsidRPr="00E26748" w:rsidRDefault="0072396B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748">
              <w:rPr>
                <w:szCs w:val="20"/>
              </w:rPr>
              <w:t xml:space="preserve"> </w:t>
            </w:r>
            <w:r w:rsidR="00E26748" w:rsidRPr="00E26748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Жизнь семьи.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Занятия членов семьи.</w:t>
            </w:r>
          </w:p>
          <w:p w:rsidR="00E26748" w:rsidRPr="00E26748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8">
              <w:rPr>
                <w:rFonts w:ascii="Times New Roman" w:hAnsi="Times New Roman" w:cs="Times New Roman"/>
                <w:sz w:val="24"/>
                <w:szCs w:val="24"/>
              </w:rPr>
              <w:t>Техника в быту.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часов.</w:t>
            </w:r>
          </w:p>
          <w:p w:rsidR="00E26748" w:rsidRDefault="00E26748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Default="001773AD" w:rsidP="00E26748">
            <w:pPr>
              <w:spacing w:line="100" w:lineRule="atLeast"/>
              <w:rPr>
                <w:szCs w:val="20"/>
              </w:rPr>
            </w:pP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Cs w:val="20"/>
              </w:rPr>
              <w:t xml:space="preserve"> </w:t>
            </w: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 – 30 часов.</w:t>
            </w:r>
          </w:p>
          <w:p w:rsidR="00E26748" w:rsidRPr="001773AD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Pr="00A11313" w:rsidRDefault="0072396B" w:rsidP="006D3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96B" w:rsidRPr="00A11313" w:rsidRDefault="0072396B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 w:rsidP="00A1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6B" w:rsidRDefault="0072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E26748" w:rsidRPr="00B22B4B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r w:rsidRPr="00E26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Das Geschirr, der Staub,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der Staubsauger, der Gasherd, die Mikrowelle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die Waschmaschine, der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Wasserkocher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leeren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bü</w:t>
            </w:r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geln</w:t>
            </w:r>
            <w:proofErr w:type="spellEnd"/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spü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saugen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waschen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zubereiten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aufrä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601B6"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decken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helfen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601B6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sorgen.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Грамматика: </w:t>
            </w: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  <w:p w:rsid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szCs w:val="20"/>
              </w:rPr>
              <w:t xml:space="preserve"> </w:t>
            </w:r>
            <w:proofErr w:type="spellStart"/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601B6">
              <w:rPr>
                <w:rFonts w:ascii="Times New Roman" w:hAnsi="Times New Roman" w:cs="Times New Roman"/>
                <w:sz w:val="24"/>
                <w:szCs w:val="24"/>
              </w:rPr>
              <w:t xml:space="preserve">  песни с пониманием основного содержания.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5. Заполнение таблицы по тексту.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Корректировка предложений по тексту.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7. Письменный перевод предложений на немецкий язык.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>. Письменный рассказ о том, как ученик помогает дома.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01B6">
              <w:rPr>
                <w:rFonts w:ascii="Times New Roman" w:hAnsi="Times New Roman" w:cs="Times New Roman"/>
                <w:sz w:val="24"/>
                <w:szCs w:val="24"/>
              </w:rPr>
              <w:t xml:space="preserve"> 9. Написание сложноподчиненных предложений.</w:t>
            </w: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B6" w:rsidRP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1B6" w:rsidRDefault="00E601B6" w:rsidP="00E601B6">
            <w:pPr>
              <w:spacing w:line="100" w:lineRule="atLeast"/>
              <w:rPr>
                <w:szCs w:val="20"/>
              </w:rPr>
            </w:pPr>
          </w:p>
          <w:p w:rsidR="00E601B6" w:rsidRDefault="00E601B6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D" w:rsidRDefault="001773AD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D" w:rsidRDefault="001773AD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D" w:rsidRDefault="001773AD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D" w:rsidRDefault="001773AD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3AD" w:rsidRDefault="001773AD" w:rsidP="00E601B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F5D" w:rsidRPr="00B22B4B" w:rsidRDefault="001773AD" w:rsidP="00D22F5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B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2F5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D22F5D" w:rsidRPr="00B22B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Der Bä</w:t>
            </w:r>
            <w:r w:rsidR="00D22F5D"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r,der Elefant,der</w:t>
            </w:r>
            <w:r w:rsidR="00D22F5D" w:rsidRPr="00B2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Lȍ</w:t>
            </w:r>
            <w:r w:rsidR="00D22F5D"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we,das Krokodil,der</w:t>
            </w:r>
          </w:p>
          <w:p w:rsidR="00D22F5D" w:rsidRPr="00D22F5D" w:rsidRDefault="00D22F5D" w:rsidP="00D22F5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Pinguin,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das Tier, das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Raubtier, der Tiger,der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Zoo,der Adler,der Affe,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das Beuteltier,die Giraffe, das Haustier,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das Kamel,das Nashorn,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das Nilpferd, die Robbe,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das Fell,der Flü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gel,das</w:t>
            </w:r>
          </w:p>
          <w:p w:rsidR="00D22F5D" w:rsidRPr="00D22F5D" w:rsidRDefault="00D22F5D" w:rsidP="00D22F5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Maul,die Pfote, der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Rü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ssel,der Spatz  ,der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Schnabel, </w:t>
            </w:r>
            <w:proofErr w:type="spellStart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Schwanz</w:t>
            </w:r>
            <w:proofErr w:type="spell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gefä</w:t>
            </w:r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hrlich</w:t>
            </w:r>
            <w:proofErr w:type="spell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wild, stark, </w:t>
            </w:r>
            <w:proofErr w:type="spellStart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exotisch</w:t>
            </w:r>
            <w:proofErr w:type="spell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scheu</w:t>
            </w:r>
            <w:proofErr w:type="spell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fressen</w:t>
            </w:r>
            <w:proofErr w:type="spell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601B6" w:rsidRPr="00D22F5D" w:rsidRDefault="00D22F5D" w:rsidP="00D22F5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friedlich</w:t>
            </w:r>
            <w:proofErr w:type="spellEnd"/>
            <w:proofErr w:type="gramEnd"/>
            <w:r w:rsidRPr="00D22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6748" w:rsidRPr="00D22F5D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E26748" w:rsidRPr="00D22F5D" w:rsidRDefault="00E26748" w:rsidP="00E2674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  <w:p w:rsidR="0072396B" w:rsidRPr="00E601B6" w:rsidRDefault="0072396B" w:rsidP="00E16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16" w:type="dxa"/>
          </w:tcPr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 xml:space="preserve">Чтение  с полным пониманием </w:t>
            </w:r>
            <w:proofErr w:type="spellStart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 xml:space="preserve">венного текста </w:t>
            </w:r>
            <w:proofErr w:type="gramStart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пониманием основного содержания;</w:t>
            </w: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высказывание  </w:t>
            </w:r>
            <w:proofErr w:type="gramStart"/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 xml:space="preserve">основе текста и </w:t>
            </w: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таблицы;</w:t>
            </w:r>
          </w:p>
          <w:p w:rsid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Передача</w:t>
            </w: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содержания текста комикса с использованием придаточных предложений причины;</w:t>
            </w:r>
          </w:p>
          <w:p w:rsidR="001773AD" w:rsidRPr="001773AD" w:rsidRDefault="001773AD" w:rsidP="001773A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- Составление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по </w:t>
            </w:r>
            <w:r w:rsidRPr="001773AD">
              <w:rPr>
                <w:rFonts w:ascii="Times New Roman" w:hAnsi="Times New Roman" w:cs="Times New Roman"/>
                <w:sz w:val="24"/>
                <w:szCs w:val="24"/>
              </w:rPr>
              <w:t>картинкам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396B" w:rsidRPr="001C5763" w:rsidRDefault="0072396B" w:rsidP="0022033A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72396B" w:rsidRDefault="00E41FB4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Прослушай текст и выбери правильный ответ на вопрос;</w:t>
            </w:r>
          </w:p>
          <w:p w:rsidR="00E41FB4" w:rsidRDefault="00E41FB4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текст и расставь вопросы в том порядке, в котором ответы на них следуют в тексте;</w:t>
            </w:r>
          </w:p>
          <w:p w:rsidR="00E41FB4" w:rsidRDefault="00E41FB4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текст и вставь пропущенные слова;</w:t>
            </w:r>
          </w:p>
          <w:p w:rsidR="00E41FB4" w:rsidRDefault="00E41FB4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письмо и напиши ответ. Расскажи о себе, о своей семье. Не забудь правильно указать адрес отправителя и получателя. В твоем письме должно быть не менее 25 – 30 слов, включая адрес;</w:t>
            </w:r>
          </w:p>
          <w:p w:rsidR="00E41FB4" w:rsidRPr="00A6398E" w:rsidRDefault="00E41FB4" w:rsidP="006D3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 текст и вставь пропущенные слова;</w:t>
            </w:r>
          </w:p>
        </w:tc>
      </w:tr>
      <w:tr w:rsidR="0072396B" w:rsidRPr="001F7603" w:rsidTr="009F31EC">
        <w:tc>
          <w:tcPr>
            <w:tcW w:w="918" w:type="dxa"/>
          </w:tcPr>
          <w:p w:rsidR="0072396B" w:rsidRDefault="00723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48" w:type="dxa"/>
          </w:tcPr>
          <w:p w:rsidR="00B22B4B" w:rsidRDefault="0072396B" w:rsidP="00B22B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2B4B" w:rsidRPr="00B22B4B">
              <w:rPr>
                <w:rFonts w:ascii="Times New Roman" w:hAnsi="Times New Roman" w:cs="Times New Roman"/>
                <w:sz w:val="24"/>
                <w:szCs w:val="24"/>
              </w:rPr>
              <w:t>. Пасха в Герм</w:t>
            </w:r>
            <w:proofErr w:type="gramStart"/>
            <w:r w:rsidR="00B22B4B" w:rsidRPr="00B22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2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2B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22B4B" w:rsidRPr="00B22B4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="00B22B4B" w:rsidRPr="00B2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B4B" w:rsidRDefault="00B22B4B" w:rsidP="00B22B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2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России</w:t>
            </w:r>
          </w:p>
          <w:p w:rsidR="0072396B" w:rsidRPr="00B22B4B" w:rsidRDefault="00B22B4B" w:rsidP="00B22B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часов.</w:t>
            </w:r>
          </w:p>
          <w:p w:rsidR="0072396B" w:rsidRDefault="00723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Default="00DF5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. Досуг: хобби.</w:t>
            </w:r>
          </w:p>
          <w:p w:rsidR="00DF571D" w:rsidRPr="00DF571D" w:rsidRDefault="00DF571D" w:rsidP="00DF571D">
            <w:pPr>
              <w:spacing w:line="100" w:lineRule="atLeast"/>
              <w:rPr>
                <w:szCs w:val="20"/>
              </w:rPr>
            </w:pPr>
            <w:proofErr w:type="gramStart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развле-чения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 часов.</w:t>
            </w:r>
          </w:p>
        </w:tc>
        <w:tc>
          <w:tcPr>
            <w:tcW w:w="6406" w:type="dxa"/>
          </w:tcPr>
          <w:p w:rsidR="00B22B4B" w:rsidRPr="00B22B4B" w:rsidRDefault="00B22B4B" w:rsidP="00B22B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  <w:r w:rsidRPr="00B2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Frühling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Sommer,der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Winter,</w:t>
            </w:r>
          </w:p>
          <w:p w:rsidR="00B22B4B" w:rsidRPr="00B22B4B" w:rsidRDefault="00B22B4B" w:rsidP="00B22B4B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Wetter, das Fest,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Osterbrauch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tergebä</w:t>
            </w:r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Osterhase,der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Osterkuchen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Ostermesse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das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Ostersymbol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diese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jene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bemalen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feiern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fä</w:t>
            </w:r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zeigen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A3776" w:rsidRDefault="00B22B4B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erinnern</w:t>
            </w:r>
            <w:proofErr w:type="spellEnd"/>
            <w:proofErr w:type="gram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an+Akk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schenken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segnen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stammen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verstecken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wü</w:t>
            </w:r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nschen</w:t>
            </w:r>
            <w:proofErr w:type="spellEnd"/>
            <w:r w:rsidRPr="00B22B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2396B" w:rsidRPr="00B22B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22B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szCs w:val="20"/>
              </w:rPr>
              <w:t xml:space="preserve"> </w:t>
            </w:r>
            <w:r w:rsidRPr="00B22B4B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3776" w:rsidRPr="00DA3776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proofErr w:type="spellStart"/>
            <w:r w:rsidR="00DA3776" w:rsidRPr="00DA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deswegen</w:t>
            </w:r>
            <w:proofErr w:type="spellEnd"/>
            <w:r w:rsidR="00DA3776" w:rsidRPr="00DA3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776" w:rsidRPr="00DA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deshalb</w:t>
            </w:r>
            <w:proofErr w:type="spellEnd"/>
            <w:r w:rsidR="00DA3776" w:rsidRPr="00DA37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3776" w:rsidRPr="00DA37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darum</w:t>
            </w:r>
            <w:proofErr w:type="spellEnd"/>
            <w:r w:rsidR="00DA3776" w:rsidRPr="00DA3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3. Склонение указательных местоимений.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4. Склонение определенного артикля.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5. Выписывание информации в таблицу.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6. Письменный перевод текста на немецкий язык.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7. Написание личного письма.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8. Написание сложноподчиненных предложений.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9. Составление сценария по тексту.</w:t>
            </w:r>
          </w:p>
          <w:p w:rsidR="00DF571D" w:rsidRPr="003D7F71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7F71">
              <w:rPr>
                <w:szCs w:val="20"/>
              </w:rPr>
              <w:t>1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F71">
              <w:rPr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Auff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hrung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Vorstellung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Ballett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Kino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Konzert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Zirkus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bewundern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bekannt</w:t>
            </w:r>
            <w:proofErr w:type="spellEnd"/>
            <w:r w:rsidRPr="003D7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kennen</w:t>
            </w:r>
            <w:proofErr w:type="spellEnd"/>
            <w:proofErr w:type="gram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lernen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lieben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Theaterkarte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mȍ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Theaterkasse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Zuschauerraum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Vorhang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Beifall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klatschen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Schauspieler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Theaterbesuch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Theaterstü</w:t>
            </w:r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dauern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ansehen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A3776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Грамматика: </w:t>
            </w: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Дополнительные придаточные предложения.</w:t>
            </w:r>
          </w:p>
          <w:p w:rsidR="00E6727C" w:rsidRPr="00E6727C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. Заполнение пропусков в тексте.</w:t>
            </w:r>
          </w:p>
          <w:p w:rsidR="00E6727C" w:rsidRPr="00E6727C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4. Письменный рассказ о посещении театра.</w:t>
            </w:r>
          </w:p>
          <w:p w:rsidR="00E6727C" w:rsidRPr="00E6727C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5. Запись дополнительных придаточных предложений.</w:t>
            </w:r>
          </w:p>
          <w:p w:rsidR="0072396B" w:rsidRPr="00E6727C" w:rsidRDefault="0072396B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A3776" w:rsidRPr="00DA3776" w:rsidRDefault="00DA3776" w:rsidP="00DA3776">
            <w:pPr>
              <w:spacing w:line="10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Чтение с </w:t>
            </w:r>
            <w:proofErr w:type="gramStart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прочитанного;</w:t>
            </w:r>
          </w:p>
          <w:p w:rsidR="00DA3776" w:rsidRPr="00DA3776" w:rsidRDefault="00DA3776" w:rsidP="00DA37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3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-Чтение с </w:t>
            </w:r>
            <w:proofErr w:type="spellStart"/>
            <w:r w:rsidR="00DF571D">
              <w:rPr>
                <w:rFonts w:ascii="Times New Roman" w:hAnsi="Times New Roman" w:cs="Times New Roman"/>
                <w:sz w:val="24"/>
                <w:szCs w:val="24"/>
              </w:rPr>
              <w:t>понимании-</w:t>
            </w: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r w:rsidR="00DF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7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одер</w:t>
            </w:r>
            <w:r w:rsidR="00DF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 xml:space="preserve"> и поиском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DF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  <w:proofErr w:type="spellEnd"/>
            <w:r w:rsidRPr="00DA37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776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776" w:rsidRPr="00DF571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="00DA3776" w:rsidRPr="00DF571D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="00DA3776" w:rsidRPr="00DF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396B" w:rsidRPr="00DF571D" w:rsidRDefault="00DA3776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венного текста с</w:t>
            </w:r>
            <w:r w:rsidR="00DF5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="00DF571D">
              <w:rPr>
                <w:rFonts w:ascii="Times New Roman" w:hAnsi="Times New Roman" w:cs="Times New Roman"/>
                <w:sz w:val="24"/>
                <w:szCs w:val="24"/>
              </w:rPr>
              <w:t xml:space="preserve">манием </w:t>
            </w:r>
            <w:proofErr w:type="spellStart"/>
            <w:proofErr w:type="gramStart"/>
            <w:r w:rsidR="00DF571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новно</w:t>
            </w:r>
            <w:r w:rsidR="00DF571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proofErr w:type="gramEnd"/>
            <w:r w:rsidR="00DF571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содержания;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высказывание о любимом 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года;</w:t>
            </w:r>
          </w:p>
          <w:p w:rsidR="00DF571D" w:rsidRPr="00DF571D" w:rsidRDefault="00DF571D" w:rsidP="00DF571D">
            <w:pPr>
              <w:spacing w:line="100" w:lineRule="atLeast"/>
              <w:rPr>
                <w:szCs w:val="20"/>
              </w:rPr>
            </w:pPr>
            <w:r>
              <w:rPr>
                <w:szCs w:val="20"/>
              </w:rPr>
              <w:t xml:space="preserve">-  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Монологическое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  <w:proofErr w:type="gramStart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 xml:space="preserve">теме « Пасха в </w:t>
            </w:r>
            <w:proofErr w:type="spellStart"/>
            <w:proofErr w:type="gramStart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 xml:space="preserve"> и России»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DF571D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целью понимания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 небольших текстов-</w:t>
            </w:r>
          </w:p>
          <w:p w:rsidR="00DF571D" w:rsidRPr="00DF571D" w:rsidRDefault="00DF571D" w:rsidP="00DF571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571D">
              <w:rPr>
                <w:rFonts w:ascii="Times New Roman" w:hAnsi="Times New Roman" w:cs="Times New Roman"/>
                <w:sz w:val="24"/>
                <w:szCs w:val="24"/>
              </w:rPr>
              <w:t>сообщений;</w:t>
            </w:r>
          </w:p>
          <w:p w:rsidR="00E6727C" w:rsidRPr="00E6727C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 xml:space="preserve">Чтение афиши </w:t>
            </w:r>
            <w:proofErr w:type="gramStart"/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6727C" w:rsidRDefault="00E6727C" w:rsidP="00E6727C">
            <w:pPr>
              <w:spacing w:line="100" w:lineRule="atLeast"/>
              <w:rPr>
                <w:szCs w:val="20"/>
              </w:rPr>
            </w:pP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целью поиска важной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szCs w:val="20"/>
              </w:rPr>
              <w:t xml:space="preserve"> </w:t>
            </w:r>
          </w:p>
          <w:p w:rsidR="00E6727C" w:rsidRPr="00E6727C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0"/>
              </w:rPr>
              <w:t xml:space="preserve">- </w:t>
            </w: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 w:rsidRPr="00E67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96B" w:rsidRDefault="00E6727C" w:rsidP="00E67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727C">
              <w:rPr>
                <w:rFonts w:ascii="Times New Roman" w:hAnsi="Times New Roman" w:cs="Times New Roman"/>
                <w:sz w:val="24"/>
                <w:szCs w:val="24"/>
              </w:rPr>
              <w:t>текста с пониманием  основного содержания;</w:t>
            </w:r>
          </w:p>
          <w:p w:rsidR="009D72D3" w:rsidRPr="009D72D3" w:rsidRDefault="00E6727C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2D3">
              <w:rPr>
                <w:szCs w:val="20"/>
              </w:rPr>
              <w:t xml:space="preserve"> </w:t>
            </w:r>
            <w:proofErr w:type="gramStart"/>
            <w:r w:rsidR="009D72D3" w:rsidRPr="009D72D3">
              <w:rPr>
                <w:rFonts w:ascii="Times New Roman" w:hAnsi="Times New Roman" w:cs="Times New Roman"/>
                <w:sz w:val="24"/>
                <w:szCs w:val="24"/>
              </w:rPr>
              <w:t>Связанное</w:t>
            </w:r>
            <w:proofErr w:type="gramEnd"/>
            <w:r w:rsidR="009D72D3" w:rsidRPr="009D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72D3" w:rsidRPr="009D72D3">
              <w:rPr>
                <w:rFonts w:ascii="Times New Roman" w:hAnsi="Times New Roman" w:cs="Times New Roman"/>
                <w:sz w:val="24"/>
                <w:szCs w:val="24"/>
              </w:rPr>
              <w:t>высказы</w:t>
            </w:r>
            <w:r w:rsidR="008D7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2D3" w:rsidRPr="009D72D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9D72D3" w:rsidRPr="009D72D3">
              <w:rPr>
                <w:rFonts w:ascii="Times New Roman" w:hAnsi="Times New Roman" w:cs="Times New Roman"/>
                <w:sz w:val="24"/>
                <w:szCs w:val="24"/>
              </w:rPr>
              <w:t xml:space="preserve">  с опорой на речевую структуру и слова;</w:t>
            </w:r>
          </w:p>
          <w:p w:rsidR="009D72D3" w:rsidRPr="008D7EBA" w:rsidRDefault="008D7EBA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2D3" w:rsidRPr="008D7EBA">
              <w:rPr>
                <w:rFonts w:ascii="Times New Roman" w:hAnsi="Times New Roman" w:cs="Times New Roman"/>
                <w:sz w:val="24"/>
                <w:szCs w:val="24"/>
              </w:rPr>
              <w:t xml:space="preserve">Диалог-расспрос </w:t>
            </w:r>
          </w:p>
          <w:p w:rsidR="009D72D3" w:rsidRPr="008D7EBA" w:rsidRDefault="009D72D3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с  целью запроса</w:t>
            </w:r>
          </w:p>
          <w:p w:rsidR="009D72D3" w:rsidRPr="008D7EBA" w:rsidRDefault="009D72D3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8D7EBA" w:rsidRPr="008D7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2D3" w:rsidRPr="008D7EBA" w:rsidRDefault="008D7EBA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D72D3" w:rsidRPr="008D7EBA">
              <w:rPr>
                <w:rFonts w:ascii="Times New Roman" w:hAnsi="Times New Roman" w:cs="Times New Roman"/>
                <w:sz w:val="24"/>
                <w:szCs w:val="24"/>
              </w:rPr>
              <w:t>Монологическое</w:t>
            </w:r>
          </w:p>
          <w:p w:rsidR="009D72D3" w:rsidRPr="008D7EBA" w:rsidRDefault="009D72D3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высказывание  о</w:t>
            </w:r>
          </w:p>
          <w:p w:rsidR="009D72D3" w:rsidRPr="008D7EBA" w:rsidRDefault="009D72D3" w:rsidP="009D72D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посещении</w:t>
            </w:r>
            <w:proofErr w:type="gramEnd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 xml:space="preserve"> театра.</w:t>
            </w:r>
          </w:p>
          <w:p w:rsidR="008D7EBA" w:rsidRPr="008D7EBA" w:rsidRDefault="008D7EBA" w:rsidP="008D7E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8D7EBA" w:rsidRPr="008D7EBA" w:rsidRDefault="008D7EBA" w:rsidP="008D7E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целью понимания</w:t>
            </w:r>
          </w:p>
          <w:p w:rsidR="008D7EBA" w:rsidRPr="008D7EBA" w:rsidRDefault="008D7EBA" w:rsidP="008D7E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содержания; </w:t>
            </w:r>
          </w:p>
          <w:p w:rsidR="008D7EBA" w:rsidRPr="008D7EBA" w:rsidRDefault="008D7EBA" w:rsidP="008D7E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proofErr w:type="spellEnd"/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7EBA" w:rsidRPr="008D7EBA" w:rsidRDefault="008D7EBA" w:rsidP="008D7E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логического текста с целью его</w:t>
            </w:r>
          </w:p>
          <w:p w:rsidR="00E6727C" w:rsidRPr="008D7EBA" w:rsidRDefault="008D7EBA" w:rsidP="008D7EB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7EBA">
              <w:rPr>
                <w:rFonts w:ascii="Times New Roman" w:hAnsi="Times New Roman" w:cs="Times New Roman"/>
                <w:sz w:val="24"/>
                <w:szCs w:val="24"/>
              </w:rPr>
              <w:t>конструирования;</w:t>
            </w:r>
          </w:p>
          <w:p w:rsidR="0072396B" w:rsidRPr="001C5763" w:rsidRDefault="0072396B" w:rsidP="00A6398E">
            <w:pPr>
              <w:pStyle w:val="Default"/>
              <w:rPr>
                <w:b/>
                <w:u w:val="single"/>
              </w:rPr>
            </w:pPr>
            <w:r w:rsidRPr="001C5763">
              <w:rPr>
                <w:b/>
                <w:u w:val="single"/>
              </w:rPr>
              <w:t>Пр</w:t>
            </w:r>
            <w:r>
              <w:rPr>
                <w:b/>
                <w:u w:val="single"/>
              </w:rPr>
              <w:t xml:space="preserve">и подготовке </w:t>
            </w:r>
            <w:proofErr w:type="gramStart"/>
            <w:r>
              <w:rPr>
                <w:b/>
                <w:u w:val="single"/>
              </w:rPr>
              <w:t>к</w:t>
            </w:r>
            <w:proofErr w:type="gramEnd"/>
            <w:r>
              <w:rPr>
                <w:b/>
                <w:u w:val="single"/>
              </w:rPr>
              <w:t xml:space="preserve"> контрольной</w:t>
            </w:r>
            <w:r w:rsidRPr="001C5763">
              <w:rPr>
                <w:b/>
                <w:u w:val="single"/>
              </w:rPr>
              <w:t>:</w:t>
            </w:r>
          </w:p>
          <w:p w:rsidR="003742FC" w:rsidRDefault="003742FC" w:rsidP="00374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апиши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ние;</w:t>
            </w:r>
          </w:p>
          <w:p w:rsidR="003742FC" w:rsidRDefault="003742FC" w:rsidP="00374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 правильную форму глагола;</w:t>
            </w:r>
          </w:p>
          <w:p w:rsidR="003742FC" w:rsidRDefault="003742FC" w:rsidP="00374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Выбери правильный вариант и дополни 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(ответы могут повторяться);</w:t>
            </w:r>
          </w:p>
          <w:p w:rsidR="003742FC" w:rsidRDefault="003742FC" w:rsidP="00374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Выбери правильный вариант;</w:t>
            </w:r>
          </w:p>
          <w:p w:rsidR="003742FC" w:rsidRPr="003742FC" w:rsidRDefault="003742FC" w:rsidP="003742F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Восстанови цепочку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2396B" w:rsidRPr="00D91C77" w:rsidRDefault="003742FC" w:rsidP="00D91C7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74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Вставь вместо пропусков пропущенные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;</w:t>
            </w:r>
          </w:p>
        </w:tc>
      </w:tr>
    </w:tbl>
    <w:p w:rsidR="00673944" w:rsidRPr="00673944" w:rsidRDefault="00673944" w:rsidP="00D91C77">
      <w:pPr>
        <w:shd w:val="clear" w:color="auto" w:fill="FFFFFF"/>
        <w:ind w:left="2124" w:right="346" w:firstLine="708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  <w:r w:rsidRPr="00673944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lastRenderedPageBreak/>
        <w:t>Требования к уровню подготовки учащихся</w:t>
      </w:r>
    </w:p>
    <w:p w:rsidR="00D91C77" w:rsidRDefault="00673944" w:rsidP="00D91C7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4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73944" w:rsidRPr="00D91C77" w:rsidRDefault="00673944" w:rsidP="00D91C77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Произносительная сторона речи</w:t>
      </w:r>
    </w:p>
    <w:p w:rsidR="00673944" w:rsidRPr="00673944" w:rsidRDefault="00673944" w:rsidP="00673944">
      <w:pPr>
        <w:shd w:val="clear" w:color="auto" w:fill="FFFFFF"/>
        <w:spacing w:before="94"/>
        <w:ind w:left="50"/>
        <w:jc w:val="both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В 5 классе идет дальнейшая активизация фонетических 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навыков учащихся, систематизируются и совершенствуются приемы </w:t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восприятия </w:t>
      </w:r>
      <w:proofErr w:type="spellStart"/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аудиотекста</w:t>
      </w:r>
      <w:proofErr w:type="spellEnd"/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. Учащиеся знакомятся с транскрипционны</w:t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ми знаками иностранных слов, усваивают интонацию в сложных 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предложениях;</w:t>
      </w:r>
    </w:p>
    <w:p w:rsidR="00673944" w:rsidRPr="00673944" w:rsidRDefault="00673944" w:rsidP="00673944">
      <w:pPr>
        <w:shd w:val="clear" w:color="auto" w:fill="FFFFFF"/>
        <w:spacing w:before="43"/>
        <w:ind w:left="43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9"/>
          <w:sz w:val="24"/>
          <w:szCs w:val="24"/>
        </w:rPr>
        <w:t>Лексическая сторона речи</w:t>
      </w:r>
    </w:p>
    <w:p w:rsidR="00673944" w:rsidRPr="00673944" w:rsidRDefault="00673944" w:rsidP="00673944">
      <w:pPr>
        <w:shd w:val="clear" w:color="auto" w:fill="FFFFFF"/>
        <w:spacing w:before="43"/>
        <w:ind w:left="43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8"/>
          <w:sz w:val="24"/>
          <w:szCs w:val="24"/>
        </w:rPr>
        <w:t>- расширять словарный запас учащихся</w:t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счет тематической лексики;</w:t>
      </w:r>
    </w:p>
    <w:p w:rsidR="00673944" w:rsidRPr="00673944" w:rsidRDefault="00673944" w:rsidP="00673944">
      <w:pPr>
        <w:shd w:val="clear" w:color="auto" w:fill="FFFFFF"/>
        <w:spacing w:before="43"/>
        <w:ind w:left="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- в рамках изучаемых тем уча</w:t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10"/>
          <w:sz w:val="24"/>
          <w:szCs w:val="24"/>
        </w:rPr>
        <w:t>щиеся должны уметь высказываться в устной и письменной фор</w:t>
      </w:r>
      <w:r w:rsidRPr="0067394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>мах: использовать языковой материал, соответствующий ситуации речевого общения, для выражения своего мнения, отношения к че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 xml:space="preserve">му-либо, т. е. для субъективных оттенков высказывания; применять </w:t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устойчивые словосочетания;</w:t>
      </w:r>
    </w:p>
    <w:p w:rsidR="00673944" w:rsidRPr="00673944" w:rsidRDefault="00673944" w:rsidP="00673944">
      <w:pPr>
        <w:shd w:val="clear" w:color="auto" w:fill="FFFFFF"/>
        <w:spacing w:before="7"/>
        <w:ind w:left="36"/>
        <w:jc w:val="both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- </w:t>
      </w:r>
      <w:r w:rsidRPr="006739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учащиеся должны научиться </w:t>
      </w:r>
      <w:proofErr w:type="gramStart"/>
      <w:r w:rsidRPr="00673944">
        <w:rPr>
          <w:rFonts w:ascii="Times New Roman" w:hAnsi="Times New Roman" w:cs="Times New Roman"/>
          <w:color w:val="000000"/>
          <w:spacing w:val="9"/>
          <w:sz w:val="24"/>
          <w:szCs w:val="24"/>
        </w:rPr>
        <w:t>самостоятельно</w:t>
      </w:r>
      <w:proofErr w:type="gramEnd"/>
      <w:r w:rsidRPr="0067394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расширять </w:t>
      </w:r>
      <w:r w:rsidRPr="0067394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свой словарный запас, образовывать новые слова и использовать </w:t>
      </w:r>
      <w:r w:rsidRPr="00673944">
        <w:rPr>
          <w:rFonts w:ascii="Times New Roman" w:hAnsi="Times New Roman" w:cs="Times New Roman"/>
          <w:color w:val="000000"/>
          <w:spacing w:val="10"/>
          <w:sz w:val="24"/>
          <w:szCs w:val="24"/>
        </w:rPr>
        <w:t>их в своих устных и письменных высказываниях;</w:t>
      </w:r>
    </w:p>
    <w:p w:rsidR="00673944" w:rsidRPr="00673944" w:rsidRDefault="00673944" w:rsidP="00673944">
      <w:pPr>
        <w:shd w:val="clear" w:color="auto" w:fill="FFFFFF"/>
        <w:ind w:left="2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3"/>
          <w:sz w:val="24"/>
          <w:szCs w:val="24"/>
        </w:rPr>
        <w:t>-  знакомить  с основ</w:t>
      </w:r>
      <w:r w:rsidRPr="00673944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ными закономерностями словообразования; </w:t>
      </w:r>
    </w:p>
    <w:p w:rsidR="00673944" w:rsidRPr="00673944" w:rsidRDefault="00673944" w:rsidP="00673944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- совершенствовать   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>умения работать со справочниками, одно- и двуязычными словарями;</w:t>
      </w:r>
    </w:p>
    <w:p w:rsidR="00673944" w:rsidRPr="00673944" w:rsidRDefault="00673944" w:rsidP="00673944">
      <w:pPr>
        <w:shd w:val="clear" w:color="auto" w:fill="FFFFFF"/>
        <w:ind w:left="29" w:firstLine="338"/>
        <w:jc w:val="both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8"/>
          <w:sz w:val="24"/>
          <w:szCs w:val="24"/>
        </w:rPr>
        <w:t>Грамматическая сторона речи</w:t>
      </w:r>
    </w:p>
    <w:p w:rsidR="00673944" w:rsidRPr="00673944" w:rsidRDefault="00673944" w:rsidP="00673944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- расширять знания, усвоенные учащимися 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начальной школе, совершенствовать  ранее приобретенные грам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матические навыки;</w:t>
      </w:r>
    </w:p>
    <w:p w:rsidR="00673944" w:rsidRPr="00673944" w:rsidRDefault="00673944" w:rsidP="00673944">
      <w:pPr>
        <w:shd w:val="clear" w:color="auto" w:fill="FFFFFF"/>
        <w:spacing w:before="7"/>
        <w:ind w:left="29" w:right="22"/>
        <w:jc w:val="both"/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10"/>
          <w:sz w:val="24"/>
          <w:szCs w:val="24"/>
        </w:rPr>
        <w:t>-  развивать   у учащихся умений коррект</w:t>
      </w:r>
      <w:r w:rsidRPr="00673944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 оформлять свои высказывания (например, правильно применять </w:t>
      </w:r>
      <w:r w:rsidRPr="00673944">
        <w:rPr>
          <w:rFonts w:ascii="Times New Roman" w:hAnsi="Times New Roman" w:cs="Times New Roman"/>
          <w:color w:val="000000"/>
          <w:spacing w:val="8"/>
          <w:sz w:val="24"/>
          <w:szCs w:val="24"/>
        </w:rPr>
        <w:t>временные формы глаголов, предлоги, местоимения, прилагатель</w:t>
      </w:r>
      <w:r w:rsidRPr="00673944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ные и </w:t>
      </w:r>
      <w:r w:rsidRPr="00673944">
        <w:rPr>
          <w:rFonts w:ascii="Times New Roman" w:hAnsi="Times New Roman" w:cs="Times New Roman"/>
          <w:color w:val="000000"/>
          <w:spacing w:val="25"/>
          <w:sz w:val="24"/>
          <w:szCs w:val="24"/>
        </w:rPr>
        <w:t>т.д.),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выражать грамотно с грамматической точки зрения временные, логические, причинно-следственные отношения (напри</w:t>
      </w:r>
      <w:r w:rsidRPr="00673944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мер, используя условные придаточные предложения или придаточ</w:t>
      </w:r>
      <w:r w:rsidRPr="00673944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673944">
        <w:rPr>
          <w:rFonts w:ascii="Times New Roman" w:hAnsi="Times New Roman" w:cs="Times New Roman"/>
          <w:color w:val="000000"/>
          <w:spacing w:val="8"/>
          <w:sz w:val="24"/>
          <w:szCs w:val="24"/>
        </w:rPr>
        <w:t>ные предложения причины);</w:t>
      </w:r>
    </w:p>
    <w:p w:rsidR="00673944" w:rsidRPr="00673944" w:rsidRDefault="00673944" w:rsidP="00673944">
      <w:pPr>
        <w:shd w:val="clear" w:color="auto" w:fill="FFFFFF"/>
        <w:ind w:right="36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 xml:space="preserve">- владеть необходимой грамматической терминологией </w:t>
      </w:r>
      <w:r w:rsidRPr="00673944">
        <w:rPr>
          <w:rFonts w:ascii="Times New Roman" w:hAnsi="Times New Roman" w:cs="Times New Roman"/>
          <w:spacing w:val="10"/>
          <w:sz w:val="24"/>
          <w:szCs w:val="24"/>
        </w:rPr>
        <w:t>для работы с грамматическими справочниками.</w:t>
      </w:r>
    </w:p>
    <w:p w:rsidR="00673944" w:rsidRPr="00673944" w:rsidRDefault="00673944" w:rsidP="006739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394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73944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 </w:t>
      </w:r>
    </w:p>
    <w:p w:rsidR="00673944" w:rsidRPr="00673944" w:rsidRDefault="00673944" w:rsidP="006739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5535"/>
        <w:gridCol w:w="2276"/>
      </w:tblGrid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раздела/тем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Досуг и увлечения. Каникулы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21 часа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21часа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Родная страна. Города.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20 час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Защита животных.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Досуг и увлечение. Посещение театра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языка. Национальные праздники</w:t>
            </w: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</w:tr>
      <w:tr w:rsidR="00673944" w:rsidRPr="00673944" w:rsidTr="007B0076">
        <w:tc>
          <w:tcPr>
            <w:tcW w:w="77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96" w:type="pct"/>
            <w:shd w:val="clear" w:color="auto" w:fill="auto"/>
          </w:tcPr>
          <w:p w:rsidR="00673944" w:rsidRPr="00673944" w:rsidRDefault="00673944" w:rsidP="007B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pct"/>
            <w:shd w:val="clear" w:color="auto" w:fill="auto"/>
          </w:tcPr>
          <w:p w:rsidR="00673944" w:rsidRPr="00673944" w:rsidRDefault="00673944" w:rsidP="007B0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44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673944" w:rsidRPr="00673944" w:rsidRDefault="00673944" w:rsidP="00D91C77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673944">
        <w:rPr>
          <w:rFonts w:ascii="Times New Roman" w:hAnsi="Times New Roman" w:cs="Times New Roman"/>
          <w:b/>
          <w:sz w:val="24"/>
          <w:szCs w:val="24"/>
        </w:rPr>
        <w:t>Содержание программы учебного предмета</w:t>
      </w:r>
    </w:p>
    <w:p w:rsidR="00673944" w:rsidRPr="00673944" w:rsidRDefault="00673944" w:rsidP="00673944">
      <w:pPr>
        <w:rPr>
          <w:rFonts w:ascii="Times New Roman" w:hAnsi="Times New Roman" w:cs="Times New Roman"/>
          <w:b/>
          <w:sz w:val="24"/>
          <w:szCs w:val="24"/>
        </w:rPr>
      </w:pPr>
      <w:r w:rsidRPr="00673944">
        <w:rPr>
          <w:rFonts w:ascii="Times New Roman" w:hAnsi="Times New Roman" w:cs="Times New Roman"/>
          <w:b/>
          <w:sz w:val="24"/>
          <w:szCs w:val="24"/>
        </w:rPr>
        <w:t xml:space="preserve">5 класс   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№1</w:t>
      </w:r>
      <w:r w:rsidRPr="00673944">
        <w:rPr>
          <w:rFonts w:ascii="Times New Roman" w:hAnsi="Times New Roman" w:cs="Times New Roman"/>
          <w:sz w:val="24"/>
          <w:szCs w:val="24"/>
        </w:rPr>
        <w:t xml:space="preserve"> «Досуг и увлечение. Каникулы». (21 час)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Что доставляет удовольствие летом.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Переписка летом.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3. Зачем уезжать в поездку?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4. 3 формы сильных глаголов.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 xml:space="preserve">5. Систематизация </w:t>
      </w:r>
      <w:proofErr w:type="spellStart"/>
      <w:r w:rsidRPr="00673944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673944">
        <w:rPr>
          <w:rFonts w:ascii="Times New Roman" w:hAnsi="Times New Roman" w:cs="Times New Roman"/>
          <w:sz w:val="24"/>
          <w:szCs w:val="24"/>
        </w:rPr>
        <w:t>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673944">
        <w:rPr>
          <w:rFonts w:ascii="Times New Roman" w:hAnsi="Times New Roman" w:cs="Times New Roman"/>
          <w:sz w:val="24"/>
          <w:szCs w:val="24"/>
        </w:rPr>
        <w:t xml:space="preserve"> «Школьное образование». (21 час)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Описание школы.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Описание школьного дня.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3. Притяжательные местоимения.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4. Возвратные глаголы.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№3</w:t>
      </w:r>
      <w:r w:rsidRPr="00673944">
        <w:rPr>
          <w:rFonts w:ascii="Times New Roman" w:hAnsi="Times New Roman" w:cs="Times New Roman"/>
          <w:sz w:val="24"/>
          <w:szCs w:val="24"/>
        </w:rPr>
        <w:t>. «Родная страна. Города». (19 часов)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Описание родного города.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Ориентация в городе.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3. Систематизация предлогов немецкого языка.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№4</w:t>
      </w:r>
      <w:r w:rsidRPr="00673944">
        <w:rPr>
          <w:rFonts w:ascii="Times New Roman" w:hAnsi="Times New Roman" w:cs="Times New Roman"/>
          <w:sz w:val="24"/>
          <w:szCs w:val="24"/>
        </w:rPr>
        <w:t>. «Покупки». (18 часов)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1.Где можно совершить покупки?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В продовольственном магазине.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3. Поведение за столом.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lastRenderedPageBreak/>
        <w:t xml:space="preserve">4. Неопределённо – личное местоимение </w:t>
      </w:r>
      <w:r w:rsidRPr="00673944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Pr="00673944">
        <w:rPr>
          <w:rFonts w:ascii="Times New Roman" w:hAnsi="Times New Roman" w:cs="Times New Roman"/>
          <w:sz w:val="24"/>
          <w:szCs w:val="24"/>
        </w:rPr>
        <w:t>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№5</w:t>
      </w:r>
      <w:r w:rsidRPr="00673944">
        <w:rPr>
          <w:rFonts w:ascii="Times New Roman" w:hAnsi="Times New Roman" w:cs="Times New Roman"/>
          <w:sz w:val="24"/>
          <w:szCs w:val="24"/>
        </w:rPr>
        <w:t>. «Взаимоотношения в семье». (20 часов)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Домашние обязанности.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Семейные истории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3. Придаточные причины.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№6.</w:t>
      </w:r>
      <w:r w:rsidRPr="00673944">
        <w:rPr>
          <w:rFonts w:ascii="Times New Roman" w:hAnsi="Times New Roman" w:cs="Times New Roman"/>
          <w:sz w:val="24"/>
          <w:szCs w:val="24"/>
        </w:rPr>
        <w:t xml:space="preserve"> «Защита окружающей среды. Защита животных». (26 часов)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Животные в зоопарке.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Склонение существительных.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№7</w:t>
      </w:r>
      <w:r w:rsidRPr="00673944">
        <w:rPr>
          <w:rFonts w:ascii="Times New Roman" w:hAnsi="Times New Roman" w:cs="Times New Roman"/>
          <w:sz w:val="24"/>
          <w:szCs w:val="24"/>
        </w:rPr>
        <w:t xml:space="preserve"> «Страна изучаемого языка. Национальные праздники». (26 часов)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Времена года.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Пасха.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3. Склонение указательных местоимений.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4. Способы выражения причины.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D91C77">
        <w:rPr>
          <w:rFonts w:ascii="Times New Roman" w:hAnsi="Times New Roman" w:cs="Times New Roman"/>
          <w:b/>
          <w:sz w:val="24"/>
          <w:szCs w:val="24"/>
        </w:rPr>
        <w:t>Тема №8</w:t>
      </w:r>
      <w:r w:rsidRPr="00673944">
        <w:rPr>
          <w:rFonts w:ascii="Times New Roman" w:hAnsi="Times New Roman" w:cs="Times New Roman"/>
          <w:sz w:val="24"/>
          <w:szCs w:val="24"/>
        </w:rPr>
        <w:t>. «Досуг и увлечение. Посещение театра» (20 часов)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1. Посещение театра.</w:t>
      </w:r>
    </w:p>
    <w:p w:rsidR="00673944" w:rsidRPr="00673944" w:rsidRDefault="00673944" w:rsidP="00673944">
      <w:pPr>
        <w:rPr>
          <w:rFonts w:ascii="Times New Roman" w:hAnsi="Times New Roman" w:cs="Times New Roman"/>
          <w:sz w:val="24"/>
          <w:szCs w:val="24"/>
        </w:rPr>
      </w:pPr>
      <w:r w:rsidRPr="00673944">
        <w:rPr>
          <w:rFonts w:ascii="Times New Roman" w:hAnsi="Times New Roman" w:cs="Times New Roman"/>
          <w:sz w:val="24"/>
          <w:szCs w:val="24"/>
        </w:rPr>
        <w:t>2. Придаточные дополнительные.</w:t>
      </w:r>
    </w:p>
    <w:p w:rsidR="00673944" w:rsidRPr="00673944" w:rsidRDefault="00673944" w:rsidP="0067394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39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основная</w:t>
      </w:r>
    </w:p>
    <w:p w:rsidR="00673944" w:rsidRPr="00673944" w:rsidRDefault="00673944" w:rsidP="0067394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673944">
        <w:rPr>
          <w:rFonts w:ascii="Times New Roman" w:hAnsi="Times New Roman" w:cs="Times New Roman"/>
          <w:color w:val="000000"/>
          <w:spacing w:val="-11"/>
          <w:sz w:val="24"/>
          <w:szCs w:val="24"/>
        </w:rPr>
        <w:t>Гальскова Наталья Дмитриевна,  Артёмова Наталья Александровна, Гаврилова Татьяна Алексеевна У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чебник Немецкий язык «Мозаика» 5</w:t>
      </w:r>
      <w:r w:rsidRPr="0067394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класс.  Учебник для общеобразовательных школ с углублённым изучением немецкого языка  Москва. «Просвещение»,  2010   </w:t>
      </w:r>
    </w:p>
    <w:p w:rsidR="00673944" w:rsidRPr="00673944" w:rsidRDefault="00673944" w:rsidP="00925C2C">
      <w:pPr>
        <w:pStyle w:val="Default"/>
      </w:pPr>
    </w:p>
    <w:p w:rsidR="001E6392" w:rsidRPr="001E6392" w:rsidRDefault="001E6392" w:rsidP="00852CBE">
      <w:pPr>
        <w:pStyle w:val="Default"/>
      </w:pPr>
    </w:p>
    <w:p w:rsidR="00852CBE" w:rsidRDefault="00852CBE" w:rsidP="00852CBE">
      <w:pPr>
        <w:pStyle w:val="Default"/>
        <w:rPr>
          <w:b/>
        </w:rPr>
      </w:pPr>
      <w:r w:rsidRPr="00852CBE">
        <w:rPr>
          <w:b/>
        </w:rPr>
        <w:t>Критерии оценивания письменных четвертных работ:</w:t>
      </w: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852CBE" w:rsidRPr="00852CBE" w:rsidTr="00852CBE"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 w:rsidRPr="00852CBE">
              <w:t>Вид работы</w:t>
            </w:r>
          </w:p>
        </w:tc>
        <w:tc>
          <w:tcPr>
            <w:tcW w:w="2197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2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3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4</w:t>
            </w:r>
            <w:r>
              <w:t>»</w:t>
            </w:r>
          </w:p>
        </w:tc>
        <w:tc>
          <w:tcPr>
            <w:tcW w:w="2198" w:type="dxa"/>
          </w:tcPr>
          <w:p w:rsidR="00852CBE" w:rsidRPr="00852CBE" w:rsidRDefault="00852CBE" w:rsidP="00852CBE">
            <w:pPr>
              <w:pStyle w:val="Default"/>
            </w:pPr>
            <w:r>
              <w:t>Отметка «</w:t>
            </w:r>
            <w:r>
              <w:rPr>
                <w:b/>
              </w:rPr>
              <w:t>5</w:t>
            </w:r>
            <w:r>
              <w:t>»</w:t>
            </w:r>
          </w:p>
        </w:tc>
      </w:tr>
    </w:tbl>
    <w:p w:rsidR="00852CBE" w:rsidRPr="00852CBE" w:rsidRDefault="00852CBE" w:rsidP="00852CBE">
      <w:pPr>
        <w:pStyle w:val="Default"/>
      </w:pPr>
    </w:p>
    <w:tbl>
      <w:tblPr>
        <w:tblStyle w:val="a3"/>
        <w:tblW w:w="0" w:type="auto"/>
        <w:tblLook w:val="04A0"/>
      </w:tblPr>
      <w:tblGrid>
        <w:gridCol w:w="2197"/>
        <w:gridCol w:w="2197"/>
        <w:gridCol w:w="2198"/>
        <w:gridCol w:w="2198"/>
        <w:gridCol w:w="2198"/>
      </w:tblGrid>
      <w:tr w:rsidR="007A544A" w:rsidTr="007A544A">
        <w:tc>
          <w:tcPr>
            <w:tcW w:w="2197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</w:p>
        </w:tc>
        <w:tc>
          <w:tcPr>
            <w:tcW w:w="2197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74%</w:t>
            </w:r>
          </w:p>
        </w:tc>
        <w:tc>
          <w:tcPr>
            <w:tcW w:w="2198" w:type="dxa"/>
          </w:tcPr>
          <w:p w:rsid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 </w:t>
            </w: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89%</w:t>
            </w:r>
          </w:p>
        </w:tc>
        <w:tc>
          <w:tcPr>
            <w:tcW w:w="2198" w:type="dxa"/>
          </w:tcPr>
          <w:p w:rsidR="007A544A" w:rsidRPr="007A544A" w:rsidRDefault="007A544A" w:rsidP="00852CBE">
            <w:pPr>
              <w:tabs>
                <w:tab w:val="left" w:pos="2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</w:p>
    <w:p w:rsidR="0063668E" w:rsidRDefault="001E6392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немецкого</w:t>
      </w:r>
      <w:r w:rsidR="0063668E">
        <w:rPr>
          <w:rFonts w:ascii="Times New Roman" w:hAnsi="Times New Roman" w:cs="Times New Roman"/>
          <w:sz w:val="24"/>
          <w:szCs w:val="24"/>
        </w:rPr>
        <w:t xml:space="preserve"> языка</w:t>
      </w:r>
    </w:p>
    <w:p w:rsidR="0063668E" w:rsidRDefault="0063668E" w:rsidP="00852CBE">
      <w:pPr>
        <w:tabs>
          <w:tab w:val="left" w:pos="2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Ищенко П.И.</w:t>
      </w:r>
    </w:p>
    <w:p w:rsidR="00845AD1" w:rsidRPr="00852CBE" w:rsidRDefault="0063668E" w:rsidP="00852CBE">
      <w:pPr>
        <w:tabs>
          <w:tab w:val="left" w:pos="2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Ischenko</w:t>
      </w:r>
      <w:proofErr w:type="spellEnd"/>
      <w:r w:rsidRPr="0063668E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63668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852CBE" w:rsidRPr="00852CBE">
        <w:rPr>
          <w:rFonts w:ascii="Times New Roman" w:hAnsi="Times New Roman" w:cs="Times New Roman"/>
          <w:b/>
          <w:sz w:val="24"/>
          <w:szCs w:val="24"/>
        </w:rPr>
        <w:tab/>
      </w:r>
    </w:p>
    <w:sectPr w:rsidR="00845AD1" w:rsidRPr="00852CBE" w:rsidSect="009E6F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0C"/>
    <w:multiLevelType w:val="hybridMultilevel"/>
    <w:tmpl w:val="DE62EF58"/>
    <w:lvl w:ilvl="0" w:tplc="FC1411A8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7A69C1"/>
    <w:multiLevelType w:val="hybridMultilevel"/>
    <w:tmpl w:val="0D968C26"/>
    <w:lvl w:ilvl="0" w:tplc="2E38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74E"/>
    <w:multiLevelType w:val="hybridMultilevel"/>
    <w:tmpl w:val="E73A2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713E74"/>
    <w:multiLevelType w:val="hybridMultilevel"/>
    <w:tmpl w:val="8A905E42"/>
    <w:lvl w:ilvl="0" w:tplc="76062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C02BBE"/>
    <w:multiLevelType w:val="hybridMultilevel"/>
    <w:tmpl w:val="33944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6530C"/>
    <w:multiLevelType w:val="multilevel"/>
    <w:tmpl w:val="92B0D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D1540"/>
    <w:multiLevelType w:val="hybridMultilevel"/>
    <w:tmpl w:val="3320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16D34"/>
    <w:multiLevelType w:val="hybridMultilevel"/>
    <w:tmpl w:val="0D968C26"/>
    <w:lvl w:ilvl="0" w:tplc="2E388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2EFD"/>
    <w:multiLevelType w:val="hybridMultilevel"/>
    <w:tmpl w:val="B9662D3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32019D"/>
    <w:multiLevelType w:val="hybridMultilevel"/>
    <w:tmpl w:val="39FE2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C53CE0"/>
    <w:multiLevelType w:val="hybridMultilevel"/>
    <w:tmpl w:val="C90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652A4"/>
    <w:multiLevelType w:val="hybridMultilevel"/>
    <w:tmpl w:val="A6A22A56"/>
    <w:lvl w:ilvl="0" w:tplc="2886140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0EF4F33"/>
    <w:multiLevelType w:val="hybridMultilevel"/>
    <w:tmpl w:val="37CE68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AB08D9"/>
    <w:multiLevelType w:val="multilevel"/>
    <w:tmpl w:val="307C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910F7"/>
    <w:rsid w:val="00025375"/>
    <w:rsid w:val="0003467E"/>
    <w:rsid w:val="00070074"/>
    <w:rsid w:val="00094BAB"/>
    <w:rsid w:val="000C31E9"/>
    <w:rsid w:val="000E610B"/>
    <w:rsid w:val="00107CBB"/>
    <w:rsid w:val="0011616F"/>
    <w:rsid w:val="0012710B"/>
    <w:rsid w:val="0014019E"/>
    <w:rsid w:val="001773AD"/>
    <w:rsid w:val="001C5763"/>
    <w:rsid w:val="001E6392"/>
    <w:rsid w:val="001F12D6"/>
    <w:rsid w:val="001F7603"/>
    <w:rsid w:val="002020F5"/>
    <w:rsid w:val="0022033A"/>
    <w:rsid w:val="00225ABA"/>
    <w:rsid w:val="00235FA2"/>
    <w:rsid w:val="00247363"/>
    <w:rsid w:val="00361089"/>
    <w:rsid w:val="003742FC"/>
    <w:rsid w:val="003C47FE"/>
    <w:rsid w:val="003D52A3"/>
    <w:rsid w:val="003D7F71"/>
    <w:rsid w:val="003E3C35"/>
    <w:rsid w:val="00470724"/>
    <w:rsid w:val="004851C5"/>
    <w:rsid w:val="004873EC"/>
    <w:rsid w:val="004E7144"/>
    <w:rsid w:val="00511256"/>
    <w:rsid w:val="00530C9D"/>
    <w:rsid w:val="00584037"/>
    <w:rsid w:val="005F53B8"/>
    <w:rsid w:val="00616B1B"/>
    <w:rsid w:val="0063668E"/>
    <w:rsid w:val="0066080D"/>
    <w:rsid w:val="00673944"/>
    <w:rsid w:val="00690659"/>
    <w:rsid w:val="00695FD5"/>
    <w:rsid w:val="00697BA4"/>
    <w:rsid w:val="006A2A70"/>
    <w:rsid w:val="006A648E"/>
    <w:rsid w:val="006D2D10"/>
    <w:rsid w:val="006D3DD2"/>
    <w:rsid w:val="0072354D"/>
    <w:rsid w:val="0072396B"/>
    <w:rsid w:val="00773DEB"/>
    <w:rsid w:val="007A544A"/>
    <w:rsid w:val="007C3B7A"/>
    <w:rsid w:val="00801C0C"/>
    <w:rsid w:val="00845AD1"/>
    <w:rsid w:val="008462BA"/>
    <w:rsid w:val="00852CBE"/>
    <w:rsid w:val="00873D54"/>
    <w:rsid w:val="008D7EBA"/>
    <w:rsid w:val="008F4EDE"/>
    <w:rsid w:val="00925C2C"/>
    <w:rsid w:val="00953CC7"/>
    <w:rsid w:val="0098465F"/>
    <w:rsid w:val="009D72D3"/>
    <w:rsid w:val="009E6FE6"/>
    <w:rsid w:val="009F31EC"/>
    <w:rsid w:val="00A070EF"/>
    <w:rsid w:val="00A11313"/>
    <w:rsid w:val="00A448C1"/>
    <w:rsid w:val="00A472CB"/>
    <w:rsid w:val="00A6398E"/>
    <w:rsid w:val="00A66EE2"/>
    <w:rsid w:val="00A733A2"/>
    <w:rsid w:val="00A75DBD"/>
    <w:rsid w:val="00A910F7"/>
    <w:rsid w:val="00AB2594"/>
    <w:rsid w:val="00AB459B"/>
    <w:rsid w:val="00AF581E"/>
    <w:rsid w:val="00AF5CF5"/>
    <w:rsid w:val="00B22B4B"/>
    <w:rsid w:val="00B23CE9"/>
    <w:rsid w:val="00B97650"/>
    <w:rsid w:val="00BB3313"/>
    <w:rsid w:val="00C46694"/>
    <w:rsid w:val="00C50030"/>
    <w:rsid w:val="00C7690A"/>
    <w:rsid w:val="00CC27D9"/>
    <w:rsid w:val="00D22F5D"/>
    <w:rsid w:val="00D54703"/>
    <w:rsid w:val="00D6529B"/>
    <w:rsid w:val="00D86A0B"/>
    <w:rsid w:val="00D91C77"/>
    <w:rsid w:val="00DA3776"/>
    <w:rsid w:val="00DF571D"/>
    <w:rsid w:val="00E166BB"/>
    <w:rsid w:val="00E26748"/>
    <w:rsid w:val="00E41FB4"/>
    <w:rsid w:val="00E601B6"/>
    <w:rsid w:val="00E622D4"/>
    <w:rsid w:val="00E6727C"/>
    <w:rsid w:val="00EE29E7"/>
    <w:rsid w:val="00F643F2"/>
    <w:rsid w:val="00F67611"/>
    <w:rsid w:val="00FE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D3DD2"/>
    <w:pPr>
      <w:spacing w:after="0" w:line="240" w:lineRule="auto"/>
    </w:pPr>
  </w:style>
  <w:style w:type="paragraph" w:customStyle="1" w:styleId="1">
    <w:name w:val="Абзац списка1"/>
    <w:basedOn w:val="a"/>
    <w:rsid w:val="004873E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7">
    <w:name w:val="Верхний колонтитул Знак"/>
    <w:basedOn w:val="a0"/>
    <w:rsid w:val="00202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B"/>
    <w:pPr>
      <w:ind w:left="720"/>
      <w:contextualSpacing/>
    </w:pPr>
  </w:style>
  <w:style w:type="paragraph" w:customStyle="1" w:styleId="Default">
    <w:name w:val="Default"/>
    <w:rsid w:val="00470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E6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dcterms:created xsi:type="dcterms:W3CDTF">2018-10-13T21:33:00Z</dcterms:created>
  <dcterms:modified xsi:type="dcterms:W3CDTF">2019-09-08T13:42:00Z</dcterms:modified>
</cp:coreProperties>
</file>