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F62A99" w:rsidRDefault="003A6CDA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Физическая культура. 7-8</w:t>
      </w:r>
      <w:r w:rsidR="00535D15" w:rsidRPr="00F62A99">
        <w:rPr>
          <w:rFonts w:ascii="Times New Roman" w:hAnsi="Times New Roman" w:cs="Times New Roman"/>
          <w:b/>
        </w:rPr>
        <w:t xml:space="preserve"> КЛАСС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535D15" w:rsidRPr="00F62A99" w:rsidRDefault="00535D15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535D15" w:rsidRPr="00F62A99" w:rsidRDefault="00535D15" w:rsidP="00F62A9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586AF0" w:rsidRPr="00F62A99" w:rsidRDefault="00586AF0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586AF0" w:rsidRPr="00F62A99" w:rsidRDefault="00586AF0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586AF0" w:rsidRPr="00F62A99" w:rsidRDefault="00586AF0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Рыбас Александр Николаевич. </w:t>
      </w:r>
    </w:p>
    <w:p w:rsidR="00586AF0" w:rsidRPr="00F62A99" w:rsidRDefault="00586AF0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</w:p>
    <w:p w:rsidR="00535D15" w:rsidRPr="00F62A99" w:rsidRDefault="00535D15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5D15" w:rsidRPr="00F62A99" w:rsidRDefault="00E71491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535D15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 какого года ведут отсчет I Олимпийские Игры Древней Греции?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836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776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684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595 г. до н.э.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2.Почему античные Олимпийские Игры называли праздниками мира?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Олимпийские Игры имели мировую известность;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в период проведения игр прекращались войны;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игры отличались миролюбивым характером.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164 м 31 см; б) 190 м 40 см; в) 192 м 27.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4.Какую награду получал победитель олимпийских соревнований?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денежное вознаграждение;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медаль;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кубок;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венок из ветвей оливкового дерева.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бег на средние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бег на длинные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десятиборье.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140-160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180-200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200-220 уд/мин.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7.Отметьте вид спорта, обеспечивающий наибольший эффект при развитии координационных способностей.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лыжи; в) плавание.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8.Что понимают под термином «средства физической культуры»?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лекарства; б) санитарные нормы; в) туризм; г) физические упражнения, силы природы.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9.Кто из знаменитых ученых Древней Греции побеждал на Олимпийских Играх кулачных бойцов?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Архимед; б) Платон; в) Пифагор.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10.В каком году, и в каком городе состоялись Игры XXII Олимпиады?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1972 г. в Мюнхене; б) 1976 г. в Монреале; в) 1980 г. в Москве.</w:t>
      </w:r>
    </w:p>
    <w:p w:rsidR="00535D15" w:rsidRPr="00F62A99" w:rsidRDefault="00535D1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535D15" w:rsidRPr="00F62A99" w:rsidTr="00BF115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lastRenderedPageBreak/>
        <w:t>Вопросы для проведения промежуточной аттестации для учащихся</w:t>
      </w: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F62A99" w:rsidRPr="00F62A99" w:rsidRDefault="00F62A99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F62A99" w:rsidRPr="00F62A99" w:rsidRDefault="00F62A99" w:rsidP="00F62A9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hAnsi="Times New Roman" w:cs="Times New Roman"/>
          <w:b/>
          <w:i/>
        </w:rPr>
        <w:t xml:space="preserve">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Рыбас Александр Николаевич. 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</w:p>
    <w:p w:rsidR="00F62A99" w:rsidRPr="00F62A99" w:rsidRDefault="00F62A99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2A99" w:rsidRPr="00F62A99" w:rsidRDefault="00E71491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F62A99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1.Отметьте вид спорта, который обеспечивает наибольший эффект при развитии гибкости.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акробатика; в) гребля.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2.Назовите фамилию тренера, подготовившего Олимпийского чемпиона 2004 г. в Афинах по борьбе.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Чёгин; б) Колесников; в) Тараканов.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3.Что чаще всего характеризуют нарушения осанки?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высокий рост;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нарушение изгибов позвоночника;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слабую мускулатуру.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4.Отметьте диапазон частоты сердечных сокращений в покое у здорового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72-78 уд/мин; б) 78-82 уд/мин; в) 86-90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5.Основными источниками энергии являются…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белки и витамины;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углеводы и жиры;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белки и жиры.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6.Под закаливанием понимается 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приспособление организма к воздействиям внешней среды;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использование солнца, воздуха и воды;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сочетание воздушных и солнечных ванн с гимнастикой;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купание в холодной воде и хождение босиком.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7.Под здоровьем понимают такое состояние человека, при котором…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его органы и системы работают эффективно и экономно;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функции организма быстро восстанавливаются после физических и психических нагрузок;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8.Правильное дыхание характеризуется…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более продолжительным вдохом;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более продолжительным выдохом;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равной продолжительностью вдоха и выдоха;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вдохом через нос и выдохом ртом.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9.Соблюдение режима дня способствует укреплению здоровья, потому что…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позволяет избегать неоправданных физических напряжений;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обеспечивает ритмичность работы организма;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позволяет правильно планировать дела в течение дня;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изменяется величина нагрузки на центральную нервную систему.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10.Укажите ЧСС в покое у нетренированного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85-90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80-84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60-70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50-60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Рыбас Александр Николаевич. 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Style w:val="a3"/>
          <w:rFonts w:ascii="Times New Roman" w:eastAsia="Times New Roman" w:hAnsi="Times New Roman" w:cs="Times New Roman"/>
          <w:bCs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5" w:history="1"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rybas</w:t>
        </w:r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72@</w:t>
        </w:r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mail</w:t>
        </w:r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.</w:t>
        </w:r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ru</w:t>
        </w:r>
      </w:hyperlink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3    </w:t>
      </w:r>
      <w:r w:rsidR="00E71491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29.02</w:t>
      </w: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.2019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Выберите правильную последовательность действий по оказанию доврачебной помощи при ушибах мягких тканей: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холод на место ушиба, покой ушибленной части тела, наложение транспортной шины, обильное теплое питье;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холод на место ушиба, давящая повязка на область кровоизлияния, покой ушибленной части тела, пострадавшей конечности придают возвышенное положение;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тепло на место ушиба, давящая повязка на область кровоизлияния, покой ушибленной части тела.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2.Пять переплетённых колец – это…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олимпийский символ;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олимпийская эмблема;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олимпийская награда;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3. Древнегреческие Игры Олимпиады праздновались…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у горы Олимп;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 Афинах;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в Олимпии.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4. Разбег, толчок, фаза полета, приземление – это элементы техники…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метания мяча в цель на дальность;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прыжка в длину с места;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прыжка в длину с разбега.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5.Выберите правильное распределение перечисленных ниже упражнений для комплекса утренней гимнастики: 1) прыжки, 2) упражнения для мышц шей, 3) упражнения для ног, 4) упражнения для мышц туловища, 5) дыхательные упражнения, 6) упражнения для рук и плечевого пояса…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1, 3, 6, 5, 2, 4;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2, 6, 4, 3, 1, 5;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5, 4, 1, 6, 2, 3.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6.Быстрота определяется с помощью: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прыжка в длину с разбега;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бега на 30м и 60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бега на 1000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7. Какой вид спорта называется королевой спорта?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лёгкая атлетика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большой теннис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лыжный спорт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8. Кто придумал игру баскетбол?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Вильям Морган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Джеймс Нейсмит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Елмери Бери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9. Укажите среди нижеприведенных основную цель проведения физкультминуток и физкультпауз на общеобразовательных уроках в школе: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 повышение уровня физической подготовленности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снятие утомления, повышение продуктивности умственной или физической работы, предупреждение нарушения осанки.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 в) укрепление здоровья и совершенствование культуры движений.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10. В каком из вариантов правильно указан олимпийский девиз?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главное не победа, а участие.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через труд и упорство к Славе Родины.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быстрее, выше, сильнее.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11. Сколиоз - это боковое искривление__________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12. Комплекс физических упражнений, обеспечивающий постепенный переход от сна к бодрствованию называется _________________________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Рыбас Александр Николаевич. 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FF" w:themeColor="hyperlink"/>
          <w:kern w:val="36"/>
          <w:u w:val="single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6" w:history="1"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rybas</w:t>
        </w:r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72@</w:t>
        </w:r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mail</w:t>
        </w:r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.</w:t>
        </w:r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ru</w:t>
        </w:r>
      </w:hyperlink>
    </w:p>
    <w:p w:rsidR="00F62A99" w:rsidRPr="00F62A99" w:rsidRDefault="00E71491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Тест № 4    16</w:t>
      </w:r>
      <w:bookmarkStart w:id="0" w:name="_GoBack"/>
      <w:bookmarkEnd w:id="0"/>
      <w:r w:rsidR="00F62A99"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.05.2019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К основным физическим качествам относятся…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рост, вес, объём бицепсов;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бег, прыжки, метания;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сила, быстрота, выносливость, гибкость, ловкость.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 Длина дистанции марафонского бега равна…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42 км 195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40 км 190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32 км 180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3. Отсутствие разминки перед соревнованиями (или перед основной нагрузкой в тренировке) чаще всего приводит к…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экономии сил;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улучшению спортивного результата;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травмам.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4. Наиболее эффективно развивается чувство равновесия при занятиях на…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брусьях;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высокой перекладине;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гимнастическом бревне.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5. Гибкость не зависит от: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ростовых показателей;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анатомического строения суставов;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эластичности мышц и связок.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 Вис - положение занимающегося на снаряде, при котором его плечи находятся ________ точек хвата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7. Строй, в котором занимающиеся расположены в затылок друг за другом называется 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8. Спортивная игра на травяном поле, в которой участвуют две противоборствующие команды по 11 человек называется_________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sectPr w:rsidR="00F62A99" w:rsidRPr="00F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A6CDA"/>
    <w:rsid w:val="003C2262"/>
    <w:rsid w:val="003C263B"/>
    <w:rsid w:val="003C2F27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15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86AF0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66F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2297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C6A12"/>
    <w:rsid w:val="00DD2889"/>
    <w:rsid w:val="00DD3492"/>
    <w:rsid w:val="00DD4DAD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1491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2A99"/>
    <w:rsid w:val="00F66A15"/>
    <w:rsid w:val="00F71C22"/>
    <w:rsid w:val="00F71EB7"/>
    <w:rsid w:val="00F7549D"/>
    <w:rsid w:val="00F852F9"/>
    <w:rsid w:val="00F87065"/>
    <w:rsid w:val="00F91A7D"/>
    <w:rsid w:val="00F95B85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bas72@mail.ru" TargetMode="External"/><Relationship Id="rId5" Type="http://schemas.openxmlformats.org/officeDocument/2006/relationships/hyperlink" Target="mailto:rybas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1574</Words>
  <Characters>8977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2017-09-27T16:59:00Z</dcterms:created>
  <dcterms:modified xsi:type="dcterms:W3CDTF">2019-09-04T07:50:00Z</dcterms:modified>
</cp:coreProperties>
</file>