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8" w:rsidRPr="009039C6" w:rsidRDefault="00CF5C68" w:rsidP="00CF5C68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8 класс</w:t>
      </w:r>
    </w:p>
    <w:p w:rsidR="00CF5C68" w:rsidRPr="009039C6" w:rsidRDefault="00CF5C68" w:rsidP="00CF5C68">
      <w:pPr>
        <w:pStyle w:val="a4"/>
        <w:jc w:val="center"/>
        <w:rPr>
          <w:b/>
          <w:sz w:val="24"/>
          <w:szCs w:val="24"/>
        </w:rPr>
      </w:pPr>
    </w:p>
    <w:p w:rsidR="00CF5C68" w:rsidRPr="009039C6" w:rsidRDefault="00CF5C68" w:rsidP="00CF5C68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КАЛЕНДАРНО-ТЕМАТИЧЕСКОЕ ПЛАНИРОВАНИЕ</w:t>
      </w:r>
    </w:p>
    <w:p w:rsidR="00CF5C68" w:rsidRPr="009039C6" w:rsidRDefault="00CF5C68" w:rsidP="00CF5C68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РУССКОМУ ЯЗЫКУ</w:t>
      </w:r>
    </w:p>
    <w:p w:rsidR="00CF5C68" w:rsidRPr="009039C6" w:rsidRDefault="00CF5C68" w:rsidP="00CF5C68">
      <w:pPr>
        <w:pStyle w:val="a4"/>
        <w:jc w:val="center"/>
        <w:rPr>
          <w:b/>
          <w:sz w:val="24"/>
          <w:szCs w:val="24"/>
        </w:rPr>
      </w:pPr>
      <w:r w:rsidRPr="009039C6">
        <w:rPr>
          <w:b/>
          <w:sz w:val="24"/>
          <w:szCs w:val="24"/>
        </w:rPr>
        <w:t>(очно-заочная форма обучения)</w:t>
      </w:r>
    </w:p>
    <w:p w:rsidR="00CF5C68" w:rsidRDefault="00CF5C68" w:rsidP="00CF5C6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</w:t>
      </w:r>
      <w:r w:rsidRPr="009039C6">
        <w:rPr>
          <w:b/>
          <w:sz w:val="24"/>
          <w:szCs w:val="24"/>
        </w:rPr>
        <w:t xml:space="preserve"> учебный год</w:t>
      </w:r>
    </w:p>
    <w:p w:rsidR="00CF5C68" w:rsidRPr="00756181" w:rsidRDefault="00CF5C68" w:rsidP="00CF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C68" w:rsidRDefault="00CF5C68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181">
        <w:rPr>
          <w:rFonts w:ascii="Times New Roman" w:hAnsi="Times New Roman" w:cs="Times New Roman"/>
          <w:b/>
          <w:sz w:val="24"/>
          <w:szCs w:val="24"/>
        </w:rPr>
        <w:t xml:space="preserve">Базовый учебник: 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5618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8 класс,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Л.А.Тростенцова</w:t>
      </w:r>
      <w:proofErr w:type="spellEnd"/>
      <w:r w:rsidRPr="007561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А.Д.Дейкина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О.М.Александрова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5-е издание, Москва, Просвещение,2018.</w:t>
      </w:r>
      <w:r w:rsidRPr="00756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C68" w:rsidRDefault="00CF5C68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C68" w:rsidRDefault="00CF5C68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6D">
        <w:rPr>
          <w:rFonts w:ascii="Times New Roman" w:hAnsi="Times New Roman" w:cs="Times New Roman"/>
          <w:b/>
          <w:sz w:val="28"/>
          <w:szCs w:val="28"/>
        </w:rPr>
        <w:t xml:space="preserve">Электронный адрес учителя: </w:t>
      </w:r>
      <w:hyperlink r:id="rId4" w:history="1">
        <w:r w:rsidR="00AA52F2" w:rsidRPr="00896021">
          <w:rPr>
            <w:rStyle w:val="a7"/>
            <w:rFonts w:ascii="Times New Roman" w:hAnsi="Times New Roman" w:cs="Times New Roman"/>
            <w:b/>
            <w:sz w:val="28"/>
            <w:szCs w:val="28"/>
          </w:rPr>
          <w:t>tamarocka@inbox.ru</w:t>
        </w:r>
      </w:hyperlink>
    </w:p>
    <w:p w:rsidR="00AA52F2" w:rsidRDefault="00AA52F2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2F2" w:rsidRDefault="00AA52F2" w:rsidP="00AA52F2">
      <w:pPr>
        <w:rPr>
          <w:rFonts w:ascii="Times New Roman" w:hAnsi="Times New Roman" w:cs="Times New Roman"/>
          <w:b/>
          <w:sz w:val="28"/>
          <w:szCs w:val="28"/>
        </w:rPr>
      </w:pPr>
      <w:r w:rsidRPr="00AA52F2">
        <w:rPr>
          <w:rFonts w:ascii="Times New Roman" w:hAnsi="Times New Roman" w:cs="Times New Roman"/>
          <w:b/>
          <w:sz w:val="28"/>
          <w:szCs w:val="28"/>
        </w:rPr>
        <w:t>Примечание:  С целью повышения качества и эффективности полученных знаний на уроке домашние задания выполняются учащимися после объяснения учителем 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52F2" w:rsidRPr="00AA52F2" w:rsidRDefault="00AA52F2" w:rsidP="00AA52F2">
      <w:pPr>
        <w:rPr>
          <w:rFonts w:ascii="Times New Roman" w:hAnsi="Times New Roman" w:cs="Times New Roman"/>
          <w:b/>
          <w:sz w:val="28"/>
          <w:szCs w:val="28"/>
        </w:rPr>
      </w:pPr>
      <w:r w:rsidRPr="00AA52F2">
        <w:rPr>
          <w:rFonts w:ascii="Times New Roman" w:hAnsi="Times New Roman" w:cs="Times New Roman"/>
          <w:b/>
          <w:sz w:val="28"/>
          <w:szCs w:val="28"/>
        </w:rPr>
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p w:rsidR="00AA52F2" w:rsidRDefault="00AA52F2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553"/>
        <w:gridCol w:w="3842"/>
        <w:gridCol w:w="1791"/>
      </w:tblGrid>
      <w:tr w:rsidR="00CF5C68" w:rsidTr="00E534BD">
        <w:tc>
          <w:tcPr>
            <w:tcW w:w="496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3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42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1791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C68" w:rsidTr="00E534BD">
        <w:tc>
          <w:tcPr>
            <w:tcW w:w="10682" w:type="dxa"/>
            <w:gridSpan w:val="4"/>
          </w:tcPr>
          <w:p w:rsidR="00CF5C68" w:rsidRPr="004D03CA" w:rsidRDefault="00CF5C68" w:rsidP="00E53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CF5C68" w:rsidTr="00E534BD">
        <w:tc>
          <w:tcPr>
            <w:tcW w:w="496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Н и НН в суффиксах прилагательных, причастий и наречий. Слитное и раздельное написание НЕ с разными частями речи.</w:t>
            </w:r>
          </w:p>
        </w:tc>
        <w:tc>
          <w:tcPr>
            <w:tcW w:w="3842" w:type="dxa"/>
          </w:tcPr>
          <w:p w:rsidR="00CF5C68" w:rsidRPr="009727A4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Составить таблицу с примерами на каждое правило для каждой части речи (не менее трех примеров)</w:t>
            </w:r>
          </w:p>
        </w:tc>
        <w:tc>
          <w:tcPr>
            <w:tcW w:w="1791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5E50EC" w:rsidRPr="00AA52F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CF5C68" w:rsidRPr="009727A4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Орфография. Буквы Н и ННН в суффиксах прилагательных, причастий и наречий. Слитное и раздельное написание НЕ с разными частями речи.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2-5</w:t>
            </w: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. Упр. 7,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,24,32</w:t>
            </w:r>
          </w:p>
        </w:tc>
        <w:tc>
          <w:tcPr>
            <w:tcW w:w="1791" w:type="dxa"/>
          </w:tcPr>
          <w:p w:rsidR="00CF5C68" w:rsidRPr="004D03CA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E50EC" w:rsidRPr="00AA52F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bookmarkStart w:id="0" w:name="_GoBack"/>
            <w:bookmarkEnd w:id="0"/>
            <w:r>
              <w:t xml:space="preserve"> </w:t>
            </w:r>
            <w:proofErr w:type="spellStart"/>
            <w:r w:rsidRPr="004D03CA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D0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C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</w:tcPr>
          <w:p w:rsidR="00CF5C68" w:rsidRP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68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мониторинг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4,5. Упр. 21, 32,34</w:t>
            </w:r>
          </w:p>
        </w:tc>
        <w:tc>
          <w:tcPr>
            <w:tcW w:w="1791" w:type="dxa"/>
          </w:tcPr>
          <w:p w:rsidR="00CF5C68" w:rsidRP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68"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3842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9-12, упр.64, 68,71 </w:t>
            </w:r>
          </w:p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словосочетания, способы подчинительной связи, синтаксический разбор словосочетания</w:t>
            </w:r>
          </w:p>
        </w:tc>
        <w:tc>
          <w:tcPr>
            <w:tcW w:w="1791" w:type="dxa"/>
          </w:tcPr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основа предложения.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13,16. Упр. 73,74, 75</w:t>
            </w:r>
          </w:p>
        </w:tc>
        <w:tc>
          <w:tcPr>
            <w:tcW w:w="1791" w:type="dxa"/>
          </w:tcPr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B60C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Подлежащее  и сказуемое.</w:t>
            </w:r>
          </w:p>
          <w:p w:rsidR="00CF5C68" w:rsidRPr="005E33F1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2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17,18, упр. 90, 93, 95</w:t>
            </w:r>
          </w:p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определения подлежащего и сказуемого</w:t>
            </w:r>
          </w:p>
        </w:tc>
        <w:tc>
          <w:tcPr>
            <w:tcW w:w="1791" w:type="dxa"/>
          </w:tcPr>
          <w:p w:rsidR="00CF5C68" w:rsidRPr="0070734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34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53" w:type="dxa"/>
          </w:tcPr>
          <w:p w:rsidR="00CF5C68" w:rsidRPr="005E33F1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</w:t>
            </w:r>
            <w:r w:rsidRPr="005E33F1">
              <w:rPr>
                <w:rFonts w:ascii="Times New Roman" w:hAnsi="Times New Roman" w:cs="Times New Roman"/>
                <w:b/>
                <w:sz w:val="28"/>
                <w:szCs w:val="28"/>
              </w:rPr>
              <w:t>: «Грамматическая основа простого предложения»</w:t>
            </w:r>
          </w:p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791" w:type="dxa"/>
          </w:tcPr>
          <w:p w:rsidR="00CF5C68" w:rsidRPr="0070734E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34E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76. (устно)</w:t>
            </w:r>
          </w:p>
        </w:tc>
        <w:tc>
          <w:tcPr>
            <w:tcW w:w="1791" w:type="dxa"/>
          </w:tcPr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CF5C68" w:rsidTr="00E534BD">
        <w:tc>
          <w:tcPr>
            <w:tcW w:w="10682" w:type="dxa"/>
            <w:gridSpan w:val="4"/>
          </w:tcPr>
          <w:p w:rsidR="00CF5C68" w:rsidRPr="004D03CA" w:rsidRDefault="00CF5C68" w:rsidP="00E53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D03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D0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Написание изложения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сказуемых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19-21 упр. 97, 103,108. </w:t>
            </w:r>
          </w:p>
        </w:tc>
        <w:tc>
          <w:tcPr>
            <w:tcW w:w="1791" w:type="dxa"/>
          </w:tcPr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3842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упр. 103,105, 107</w:t>
            </w:r>
          </w:p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определения всех типов сказуемых</w:t>
            </w:r>
          </w:p>
        </w:tc>
        <w:tc>
          <w:tcPr>
            <w:tcW w:w="1791" w:type="dxa"/>
          </w:tcPr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Подготовка к сочинению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упр. 114 (устно. работа с таблицей), упр. 115, 116</w:t>
            </w:r>
          </w:p>
        </w:tc>
        <w:tc>
          <w:tcPr>
            <w:tcW w:w="1791" w:type="dxa"/>
          </w:tcPr>
          <w:p w:rsidR="00CF5C68" w:rsidRPr="00EB60CE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3" w:type="dxa"/>
          </w:tcPr>
          <w:p w:rsidR="00CF5C68" w:rsidRPr="003630CA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3842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23 - 27, упр.122 (предложения 1-4), 133, 140, 148</w:t>
            </w:r>
          </w:p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CF5C68" w:rsidRPr="004D03CA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3CA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3" w:type="dxa"/>
          </w:tcPr>
          <w:p w:rsidR="00CF5C68" w:rsidRPr="003630CA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теме: «Типы сказуемых. Тире между подлежащим и сказуемым»</w:t>
            </w:r>
          </w:p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изученными параграфами, работа с таблицей</w:t>
            </w:r>
          </w:p>
        </w:tc>
        <w:tc>
          <w:tcPr>
            <w:tcW w:w="1791" w:type="dxa"/>
          </w:tcPr>
          <w:p w:rsidR="00CF5C68" w:rsidRPr="004D03CA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A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3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0C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3842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«Храм Покрова на Нерли» (цветная вкладка учебника»</w:t>
            </w:r>
          </w:p>
        </w:tc>
        <w:tc>
          <w:tcPr>
            <w:tcW w:w="1791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AA52F2" w:rsidRPr="00AA52F2" w:rsidRDefault="00AA52F2" w:rsidP="00AA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C68" w:rsidRPr="00EB60CE" w:rsidRDefault="00AA52F2" w:rsidP="00AA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AA52F2" w:rsidTr="00E534BD">
        <w:tc>
          <w:tcPr>
            <w:tcW w:w="496" w:type="dxa"/>
          </w:tcPr>
          <w:p w:rsidR="00AA52F2" w:rsidRDefault="00AA52F2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53" w:type="dxa"/>
          </w:tcPr>
          <w:p w:rsidR="00AA52F2" w:rsidRPr="003630CA" w:rsidRDefault="00AA52F2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3842" w:type="dxa"/>
          </w:tcPr>
          <w:p w:rsidR="00AA52F2" w:rsidRDefault="00AA52F2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§ 30,31,32. Упр. 174, 177, 184</w:t>
            </w:r>
          </w:p>
        </w:tc>
        <w:tc>
          <w:tcPr>
            <w:tcW w:w="1791" w:type="dxa"/>
          </w:tcPr>
          <w:p w:rsidR="00AA52F2" w:rsidRDefault="00AA52F2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AA52F2" w:rsidRPr="00AA52F2" w:rsidRDefault="00AA52F2" w:rsidP="00AA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52F2" w:rsidRDefault="00AA52F2" w:rsidP="00AA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2F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</w:tbl>
    <w:p w:rsidR="00CF5C68" w:rsidRDefault="00CF5C68" w:rsidP="00CF5C68">
      <w:pPr>
        <w:pStyle w:val="a3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5C68" w:rsidRPr="006C354D" w:rsidRDefault="00CF5C68" w:rsidP="00CF5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5C68" w:rsidRPr="006C354D" w:rsidRDefault="00CF5C68" w:rsidP="00CF5C68">
      <w:pPr>
        <w:pStyle w:val="a4"/>
        <w:jc w:val="right"/>
        <w:rPr>
          <w:sz w:val="28"/>
          <w:szCs w:val="28"/>
        </w:rPr>
      </w:pPr>
      <w:r>
        <w:rPr>
          <w:b/>
          <w:sz w:val="28"/>
          <w:szCs w:val="28"/>
        </w:rPr>
        <w:t>Учитель: Ермакова Т.А.</w:t>
      </w:r>
    </w:p>
    <w:p w:rsidR="00CF5C68" w:rsidRPr="009326B7" w:rsidRDefault="00CF5C68" w:rsidP="00CF5C68">
      <w:pPr>
        <w:pStyle w:val="a3"/>
        <w:ind w:left="1080"/>
        <w:jc w:val="right"/>
        <w:rPr>
          <w:rFonts w:ascii="Arial" w:hAnsi="Arial" w:cs="Arial"/>
          <w:b/>
          <w:sz w:val="24"/>
          <w:szCs w:val="24"/>
        </w:rPr>
      </w:pPr>
    </w:p>
    <w:p w:rsidR="00CF5C68" w:rsidRPr="009326B7" w:rsidRDefault="00CF5C68" w:rsidP="00CF5C68">
      <w:pPr>
        <w:ind w:left="360"/>
        <w:rPr>
          <w:rFonts w:ascii="Arial" w:hAnsi="Arial" w:cs="Arial"/>
          <w:b/>
          <w:sz w:val="24"/>
          <w:szCs w:val="24"/>
        </w:rPr>
      </w:pPr>
    </w:p>
    <w:p w:rsidR="00CF5C68" w:rsidRPr="009326B7" w:rsidRDefault="00CF5C68" w:rsidP="00CF5C68">
      <w:pPr>
        <w:rPr>
          <w:sz w:val="24"/>
          <w:szCs w:val="24"/>
        </w:rPr>
      </w:pPr>
    </w:p>
    <w:p w:rsidR="00CF5C68" w:rsidRDefault="00CF5C68" w:rsidP="00CF5C68"/>
    <w:p w:rsidR="00693F6B" w:rsidRDefault="005E50EC"/>
    <w:sectPr w:rsidR="00693F6B" w:rsidSect="000A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2"/>
    <w:rsid w:val="00436F8E"/>
    <w:rsid w:val="005E50EC"/>
    <w:rsid w:val="006A0B72"/>
    <w:rsid w:val="00A81A66"/>
    <w:rsid w:val="00AA52F2"/>
    <w:rsid w:val="00BB6056"/>
    <w:rsid w:val="00C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18CC8-9987-433E-A9E0-9A5E39D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6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68"/>
    <w:pPr>
      <w:ind w:left="720"/>
      <w:contextualSpacing/>
    </w:pPr>
  </w:style>
  <w:style w:type="paragraph" w:styleId="a4">
    <w:name w:val="No Spacing"/>
    <w:link w:val="a5"/>
    <w:uiPriority w:val="1"/>
    <w:qFormat/>
    <w:rsid w:val="00CF5C6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5C6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CF5C68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A5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ock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Ermakova</dc:creator>
  <cp:keywords/>
  <dc:description/>
  <cp:lastModifiedBy>ZAVUCH</cp:lastModifiedBy>
  <cp:revision>3</cp:revision>
  <dcterms:created xsi:type="dcterms:W3CDTF">2021-09-12T14:27:00Z</dcterms:created>
  <dcterms:modified xsi:type="dcterms:W3CDTF">2021-09-14T11:59:00Z</dcterms:modified>
</cp:coreProperties>
</file>